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9A" w:rsidRPr="008F376A" w:rsidRDefault="00405D5F" w:rsidP="00075E23">
      <w:pPr>
        <w:rPr>
          <w:i/>
        </w:rPr>
      </w:pPr>
      <w:bookmarkStart w:id="0" w:name="_GoBack"/>
      <w:bookmarkEnd w:id="0"/>
      <w:r w:rsidRPr="008F376A">
        <w:rPr>
          <w:i/>
          <w:noProof/>
        </w:rPr>
        <mc:AlternateContent>
          <mc:Choice Requires="wps">
            <w:drawing>
              <wp:anchor distT="0" distB="0" distL="114300" distR="114300" simplePos="0" relativeHeight="251663360" behindDoc="0" locked="0" layoutInCell="1" allowOverlap="1" wp14:anchorId="2F9C4ED2" wp14:editId="1A88AD27">
                <wp:simplePos x="0" y="0"/>
                <wp:positionH relativeFrom="column">
                  <wp:posOffset>-647065</wp:posOffset>
                </wp:positionH>
                <wp:positionV relativeFrom="paragraph">
                  <wp:posOffset>-909320</wp:posOffset>
                </wp:positionV>
                <wp:extent cx="2972435" cy="7314565"/>
                <wp:effectExtent l="0" t="0" r="18415" b="19685"/>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7314565"/>
                        </a:xfrm>
                        <a:prstGeom prst="rect">
                          <a:avLst/>
                        </a:prstGeom>
                        <a:solidFill>
                          <a:srgbClr val="FFFFFF"/>
                        </a:solidFill>
                        <a:ln w="25400">
                          <a:solidFill>
                            <a:srgbClr val="FF9933"/>
                          </a:solidFill>
                          <a:miter lim="800000"/>
                          <a:headEnd/>
                          <a:tailEnd/>
                        </a:ln>
                      </wps:spPr>
                      <wps:txbx>
                        <w:txbxContent>
                          <w:p w:rsidR="00C31D41" w:rsidRPr="00903CF6" w:rsidRDefault="00931A5A" w:rsidP="00903CF6">
                            <w:pPr>
                              <w:jc w:val="center"/>
                              <w:rPr>
                                <w:b/>
                                <w:color w:val="0F22B1"/>
                                <w:sz w:val="25"/>
                                <w:szCs w:val="25"/>
                              </w:rPr>
                            </w:pPr>
                            <w:r w:rsidRPr="00DF1416">
                              <w:rPr>
                                <w:b/>
                                <w:color w:val="0F22B1"/>
                                <w:sz w:val="25"/>
                                <w:szCs w:val="25"/>
                              </w:rPr>
                              <w:t>Ways to get involved</w:t>
                            </w:r>
                          </w:p>
                          <w:p w:rsidR="00C31D41" w:rsidRPr="008D59D3" w:rsidRDefault="00C31D41" w:rsidP="008D59D3">
                            <w:pPr>
                              <w:rPr>
                                <w:b/>
                                <w:color w:val="0F22B1"/>
                              </w:rPr>
                            </w:pPr>
                          </w:p>
                          <w:p w:rsidR="00931A5A" w:rsidRPr="008D59D3" w:rsidRDefault="00931A5A" w:rsidP="0059175C">
                            <w:pPr>
                              <w:jc w:val="center"/>
                              <w:rPr>
                                <w:b/>
                                <w:color w:val="0F22B1"/>
                              </w:rPr>
                            </w:pPr>
                            <w:r w:rsidRPr="008D59D3">
                              <w:rPr>
                                <w:b/>
                                <w:color w:val="0F22B1"/>
                              </w:rPr>
                              <w:t>Volunteer</w:t>
                            </w:r>
                          </w:p>
                          <w:p w:rsidR="00931A5A" w:rsidRPr="008D59D3" w:rsidRDefault="00931A5A" w:rsidP="008D59D3">
                            <w:pPr>
                              <w:jc w:val="center"/>
                              <w:rPr>
                                <w:color w:val="0F22B1"/>
                              </w:rPr>
                            </w:pPr>
                            <w:r w:rsidRPr="008D59D3">
                              <w:rPr>
                                <w:color w:val="0F22B1"/>
                              </w:rPr>
                              <w:t xml:space="preserve">Volunteers are essential to maintaining the everyday operations of The Arc. Volunteers are needed to help in the office, by being a board member, assisting with </w:t>
                            </w:r>
                            <w:r w:rsidR="00CC5A0B" w:rsidRPr="008D59D3">
                              <w:rPr>
                                <w:color w:val="0F22B1"/>
                              </w:rPr>
                              <w:t>fundraising and other projects. Volunteers can also</w:t>
                            </w:r>
                            <w:r w:rsidR="008D59D3">
                              <w:rPr>
                                <w:color w:val="0F22B1"/>
                              </w:rPr>
                              <w:t xml:space="preserve"> </w:t>
                            </w:r>
                            <w:r w:rsidR="00CC5A0B" w:rsidRPr="008D59D3">
                              <w:rPr>
                                <w:color w:val="0F22B1"/>
                              </w:rPr>
                              <w:t>host or attend socials.</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Fundraisers</w:t>
                            </w:r>
                          </w:p>
                          <w:p w:rsidR="00931A5A" w:rsidRPr="008D59D3" w:rsidRDefault="00931A5A" w:rsidP="0059175C">
                            <w:pPr>
                              <w:jc w:val="center"/>
                              <w:rPr>
                                <w:color w:val="0F22B1"/>
                              </w:rPr>
                            </w:pPr>
                            <w:r w:rsidRPr="008D59D3">
                              <w:rPr>
                                <w:color w:val="0F22B1"/>
                              </w:rPr>
                              <w:t>The Arc needs the support of the community by participating in our local fundraisers</w:t>
                            </w:r>
                            <w:r w:rsidR="00CC5A0B" w:rsidRPr="008D59D3">
                              <w:rPr>
                                <w:color w:val="0F22B1"/>
                              </w:rPr>
                              <w:t>. You can do so by attending our</w:t>
                            </w:r>
                            <w:r w:rsidRPr="008D59D3">
                              <w:rPr>
                                <w:color w:val="0F22B1"/>
                              </w:rPr>
                              <w:t xml:space="preserve"> basket bingo, bowling tournament, cell phone drive, or by golfing in our golf tournament.</w:t>
                            </w:r>
                            <w:r w:rsidR="00AA3E90" w:rsidRPr="008D59D3">
                              <w:rPr>
                                <w:color w:val="0F22B1"/>
                              </w:rPr>
                              <w:t xml:space="preserve"> </w:t>
                            </w:r>
                            <w:r w:rsidR="008D59D3">
                              <w:rPr>
                                <w:color w:val="0F22B1"/>
                              </w:rPr>
                              <w:t>Participants also raise money through our annual Walkathon</w:t>
                            </w:r>
                            <w:r w:rsidR="00AA3E90" w:rsidRPr="008D59D3">
                              <w:rPr>
                                <w:color w:val="0F22B1"/>
                              </w:rPr>
                              <w:t>.</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Newsletter</w:t>
                            </w:r>
                          </w:p>
                          <w:p w:rsidR="00931A5A" w:rsidRPr="008D59D3" w:rsidRDefault="00931A5A" w:rsidP="0059175C">
                            <w:pPr>
                              <w:jc w:val="center"/>
                              <w:rPr>
                                <w:color w:val="0F22B1"/>
                              </w:rPr>
                            </w:pPr>
                            <w:r w:rsidRPr="008D59D3">
                              <w:rPr>
                                <w:color w:val="0F22B1"/>
                              </w:rPr>
                              <w:t>The newsletter contains a calendar of events for consumers. It also provides helpful information related to services for persons with developmental disabilities, Arc membership, and on upcoming fundraisers. You may request a newsletter or be put on The Arc’s mailing list. No fee required.</w:t>
                            </w:r>
                          </w:p>
                          <w:p w:rsidR="00903CF6" w:rsidRPr="008D59D3" w:rsidRDefault="00903CF6" w:rsidP="0059175C">
                            <w:pPr>
                              <w:jc w:val="center"/>
                              <w:rPr>
                                <w:color w:val="0F22B1"/>
                              </w:rPr>
                            </w:pPr>
                          </w:p>
                          <w:p w:rsidR="00903CF6" w:rsidRPr="008D59D3" w:rsidRDefault="00903CF6" w:rsidP="00903CF6">
                            <w:pPr>
                              <w:jc w:val="center"/>
                              <w:rPr>
                                <w:b/>
                                <w:color w:val="0F22B1"/>
                              </w:rPr>
                            </w:pPr>
                            <w:r w:rsidRPr="008D59D3">
                              <w:rPr>
                                <w:b/>
                                <w:color w:val="0F22B1"/>
                              </w:rPr>
                              <w:t>Socials</w:t>
                            </w:r>
                          </w:p>
                          <w:p w:rsidR="00903CF6" w:rsidRPr="008D59D3" w:rsidRDefault="00903CF6" w:rsidP="00903CF6">
                            <w:pPr>
                              <w:jc w:val="center"/>
                              <w:rPr>
                                <w:color w:val="0F22B1"/>
                              </w:rPr>
                            </w:pPr>
                            <w:r w:rsidRPr="008D59D3">
                              <w:rPr>
                                <w:color w:val="0F22B1"/>
                              </w:rPr>
                              <w:t xml:space="preserve">The Socials are held on the third Thursday </w:t>
                            </w:r>
                          </w:p>
                          <w:p w:rsidR="00903CF6" w:rsidRPr="008D59D3" w:rsidRDefault="00903CF6" w:rsidP="00405D5F">
                            <w:pPr>
                              <w:jc w:val="center"/>
                              <w:rPr>
                                <w:color w:val="0F22B1"/>
                              </w:rPr>
                            </w:pPr>
                            <w:r w:rsidRPr="008D59D3">
                              <w:rPr>
                                <w:color w:val="0F22B1"/>
                              </w:rPr>
                              <w:t xml:space="preserve">of every month at the St. Paul United Methodist Church on Norland Avenue and is listed on the Social Recreation calendar in the newsletter. Please call the </w:t>
                            </w:r>
                            <w:r w:rsidR="00E540BD">
                              <w:rPr>
                                <w:color w:val="0F22B1"/>
                              </w:rPr>
                              <w:t>Arc</w:t>
                            </w:r>
                            <w:r w:rsidRPr="008D59D3">
                              <w:rPr>
                                <w:color w:val="0F22B1"/>
                              </w:rPr>
                              <w:t xml:space="preserve"> office to RSVP. Everyone is welcome!</w:t>
                            </w:r>
                          </w:p>
                          <w:p w:rsidR="00903CF6" w:rsidRPr="00C31D41" w:rsidRDefault="00903CF6" w:rsidP="0059175C">
                            <w:pPr>
                              <w:jc w:val="center"/>
                              <w:rPr>
                                <w:color w:val="0F22B1"/>
                                <w:sz w:val="22"/>
                                <w:szCs w:val="22"/>
                              </w:rPr>
                            </w:pPr>
                          </w:p>
                          <w:p w:rsidR="00931A5A" w:rsidRPr="00C31D41" w:rsidRDefault="00931A5A" w:rsidP="00931A5A">
                            <w:pPr>
                              <w:rPr>
                                <w:color w:val="0F22B1"/>
                                <w:sz w:val="22"/>
                                <w:szCs w:val="22"/>
                              </w:rPr>
                            </w:pPr>
                          </w:p>
                          <w:p w:rsidR="00931A5A" w:rsidRPr="008D59D3" w:rsidRDefault="00931A5A" w:rsidP="00931A5A">
                            <w:pPr>
                              <w:jc w:val="center"/>
                              <w:rPr>
                                <w:i/>
                                <w:color w:val="0F22B1"/>
                                <w:szCs w:val="22"/>
                              </w:rPr>
                            </w:pPr>
                            <w:r w:rsidRPr="008D59D3">
                              <w:rPr>
                                <w:i/>
                                <w:color w:val="0F22B1"/>
                                <w:szCs w:val="22"/>
                              </w:rPr>
                              <w:t xml:space="preserve">Please </w:t>
                            </w:r>
                            <w:r w:rsidR="00CC5A0B" w:rsidRPr="008D59D3">
                              <w:rPr>
                                <w:i/>
                                <w:color w:val="0F22B1"/>
                                <w:szCs w:val="22"/>
                              </w:rPr>
                              <w:t xml:space="preserve">contact the Franklin/Fulton Counties Arc </w:t>
                            </w:r>
                            <w:r w:rsidR="00586E65" w:rsidRPr="008D59D3">
                              <w:rPr>
                                <w:i/>
                                <w:color w:val="0F22B1"/>
                                <w:szCs w:val="22"/>
                              </w:rPr>
                              <w:t>Office if you are interested</w:t>
                            </w:r>
                            <w:r w:rsidR="00344299" w:rsidRPr="008D59D3">
                              <w:rPr>
                                <w:i/>
                                <w:color w:val="0F22B1"/>
                                <w:szCs w:val="22"/>
                              </w:rPr>
                              <w:t>!</w:t>
                            </w:r>
                          </w:p>
                          <w:p w:rsidR="00931A5A" w:rsidRPr="008D59D3" w:rsidRDefault="00931A5A" w:rsidP="00931A5A">
                            <w:pPr>
                              <w:rPr>
                                <w:color w:val="365F91"/>
                                <w:sz w:val="32"/>
                                <w:szCs w:val="28"/>
                              </w:rPr>
                            </w:pPr>
                          </w:p>
                          <w:p w:rsidR="00931A5A" w:rsidRDefault="00931A5A" w:rsidP="00931A5A"/>
                          <w:p w:rsidR="00931A5A" w:rsidRDefault="00931A5A" w:rsidP="00931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C4ED2" id="_x0000_t202" coordsize="21600,21600" o:spt="202" path="m,l,21600r21600,l21600,xe">
                <v:stroke joinstyle="miter"/>
                <v:path gradientshapeok="t" o:connecttype="rect"/>
              </v:shapetype>
              <v:shape id="Text Box 42" o:spid="_x0000_s1026" type="#_x0000_t202" style="position:absolute;margin-left:-50.95pt;margin-top:-71.6pt;width:234.05pt;height:5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qMAIAAFQEAAAOAAAAZHJzL2Uyb0RvYy54bWysVNtu2zAMfR+wfxD0vthxnKYx4hRdugwD&#10;ugvQ7gNkWY6FyaImKbGzry8lp2l2wR6G+UEgReqQPCS9uhk6RQ7COgm6pNNJSonQHGqpdyX9+rh9&#10;c02J80zXTIEWJT0KR2/Wr1+telOIDFpQtbAEQbQrelPS1ntTJInjreiYm4ARGo0N2I55VO0uqS3r&#10;Eb1TSZamV0kPtjYWuHAOb+9GI11H/KYR3H9uGic8USXF3Hw8bTyrcCbrFSt2lplW8lMa7B+y6JjU&#10;GPQMdcc8I3srf4PqJLfgoPETDl0CTSO5iDVgNdP0l2oeWmZErAXJceZMk/t/sPzT4Yslsi5pllGi&#10;WYc9ehSDJ29hIHkW+OmNK9DtwaCjH/Ae+xxrdeYe+DdHNGxapnfi1lroW8FqzG8aXiYXT0ccF0Cq&#10;/iPUGIftPUSgobFdIA/pIIiOfTqeexNy4XiZLRdZPptTwtG2mE3z+dU8xmDF83NjnX8voCNBKKnF&#10;5kd4drh3PqTDimeXEM2BkvVWKhUVu6s2ypIDw0HZxu+E/pOb0qTHXOZ5mo4U/AVjuZzN/oTRSY8j&#10;r2RX0us0fMGJFYG4d7qOsmdSjTLmrPSJyUDeSKMfqgEdA70V1Efk1MI42riKKLRgf1DS41iX1H3f&#10;MysoUR809mU5zfOwB1HJ54sMFXtpqS4tTHOEKqmnZBQ3ftydvbFy12KkcRI03GIvGxlZfsnqlDeO&#10;biT/tGZhNy716PXyM1g/AQAA//8DAFBLAwQUAAYACAAAACEAJuyz8eIAAAAOAQAADwAAAGRycy9k&#10;b3ducmV2LnhtbEyPwU7DMAyG70i8Q2QkblvSDrVb13QCBIcdKZvgmDVZW61xSpN15e3xTuP2W/70&#10;+3O+mWzHRjP41qGEaC6AGaycbrGWsPt8ny2B+aBQq86hkfBrPGyK+7tcZdpd8MOMZagZlaDPlIQm&#10;hD7j3FeNscrPXW+Qdkc3WBVoHGquB3WhctvxWIiEW9UiXWhUb14bU53Ks5WwPZVabEUaxV8/+/2Y&#10;Rrvv1cublI8P0/MaWDBTuMFw1Sd1KMjp4M6oPeskzCIRrYi9pqdFDIyYRZJQOBAsxDIFXuT8/xvF&#10;HwAAAP//AwBQSwECLQAUAAYACAAAACEAtoM4kv4AAADhAQAAEwAAAAAAAAAAAAAAAAAAAAAAW0Nv&#10;bnRlbnRfVHlwZXNdLnhtbFBLAQItABQABgAIAAAAIQA4/SH/1gAAAJQBAAALAAAAAAAAAAAAAAAA&#10;AC8BAABfcmVscy8ucmVsc1BLAQItABQABgAIAAAAIQAl4/yqMAIAAFQEAAAOAAAAAAAAAAAAAAAA&#10;AC4CAABkcnMvZTJvRG9jLnhtbFBLAQItABQABgAIAAAAIQAm7LPx4gAAAA4BAAAPAAAAAAAAAAAA&#10;AAAAAIoEAABkcnMvZG93bnJldi54bWxQSwUGAAAAAAQABADzAAAAmQUAAAAA&#10;" strokecolor="#f93" strokeweight="2pt">
                <v:textbox>
                  <w:txbxContent>
                    <w:p w:rsidR="00C31D41" w:rsidRPr="00903CF6" w:rsidRDefault="00931A5A" w:rsidP="00903CF6">
                      <w:pPr>
                        <w:jc w:val="center"/>
                        <w:rPr>
                          <w:b/>
                          <w:color w:val="0F22B1"/>
                          <w:sz w:val="25"/>
                          <w:szCs w:val="25"/>
                        </w:rPr>
                      </w:pPr>
                      <w:r w:rsidRPr="00DF1416">
                        <w:rPr>
                          <w:b/>
                          <w:color w:val="0F22B1"/>
                          <w:sz w:val="25"/>
                          <w:szCs w:val="25"/>
                        </w:rPr>
                        <w:t>Ways to get involved</w:t>
                      </w:r>
                    </w:p>
                    <w:p w:rsidR="00C31D41" w:rsidRPr="008D59D3" w:rsidRDefault="00C31D41" w:rsidP="008D59D3">
                      <w:pPr>
                        <w:rPr>
                          <w:b/>
                          <w:color w:val="0F22B1"/>
                        </w:rPr>
                      </w:pPr>
                    </w:p>
                    <w:p w:rsidR="00931A5A" w:rsidRPr="008D59D3" w:rsidRDefault="00931A5A" w:rsidP="0059175C">
                      <w:pPr>
                        <w:jc w:val="center"/>
                        <w:rPr>
                          <w:b/>
                          <w:color w:val="0F22B1"/>
                        </w:rPr>
                      </w:pPr>
                      <w:r w:rsidRPr="008D59D3">
                        <w:rPr>
                          <w:b/>
                          <w:color w:val="0F22B1"/>
                        </w:rPr>
                        <w:t>Volunteer</w:t>
                      </w:r>
                    </w:p>
                    <w:p w:rsidR="00931A5A" w:rsidRPr="008D59D3" w:rsidRDefault="00931A5A" w:rsidP="008D59D3">
                      <w:pPr>
                        <w:jc w:val="center"/>
                        <w:rPr>
                          <w:color w:val="0F22B1"/>
                        </w:rPr>
                      </w:pPr>
                      <w:r w:rsidRPr="008D59D3">
                        <w:rPr>
                          <w:color w:val="0F22B1"/>
                        </w:rPr>
                        <w:t xml:space="preserve">Volunteers are essential to maintaining the everyday operations of The Arc. Volunteers are needed to help in the office, by being a board member, assisting with </w:t>
                      </w:r>
                      <w:r w:rsidR="00CC5A0B" w:rsidRPr="008D59D3">
                        <w:rPr>
                          <w:color w:val="0F22B1"/>
                        </w:rPr>
                        <w:t>fundraising and other projects. Volunteers can also</w:t>
                      </w:r>
                      <w:r w:rsidR="008D59D3">
                        <w:rPr>
                          <w:color w:val="0F22B1"/>
                        </w:rPr>
                        <w:t xml:space="preserve"> </w:t>
                      </w:r>
                      <w:r w:rsidR="00CC5A0B" w:rsidRPr="008D59D3">
                        <w:rPr>
                          <w:color w:val="0F22B1"/>
                        </w:rPr>
                        <w:t>host or attend socials.</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Fundraisers</w:t>
                      </w:r>
                    </w:p>
                    <w:p w:rsidR="00931A5A" w:rsidRPr="008D59D3" w:rsidRDefault="00931A5A" w:rsidP="0059175C">
                      <w:pPr>
                        <w:jc w:val="center"/>
                        <w:rPr>
                          <w:color w:val="0F22B1"/>
                        </w:rPr>
                      </w:pPr>
                      <w:r w:rsidRPr="008D59D3">
                        <w:rPr>
                          <w:color w:val="0F22B1"/>
                        </w:rPr>
                        <w:t>The Arc needs the support of the community by participating in our local fundraisers</w:t>
                      </w:r>
                      <w:r w:rsidR="00CC5A0B" w:rsidRPr="008D59D3">
                        <w:rPr>
                          <w:color w:val="0F22B1"/>
                        </w:rPr>
                        <w:t>. You can do so by attending our</w:t>
                      </w:r>
                      <w:r w:rsidRPr="008D59D3">
                        <w:rPr>
                          <w:color w:val="0F22B1"/>
                        </w:rPr>
                        <w:t xml:space="preserve"> basket bingo, bowling tournament, cell phone drive, or by golfing in our golf tournament.</w:t>
                      </w:r>
                      <w:r w:rsidR="00AA3E90" w:rsidRPr="008D59D3">
                        <w:rPr>
                          <w:color w:val="0F22B1"/>
                        </w:rPr>
                        <w:t xml:space="preserve"> </w:t>
                      </w:r>
                      <w:r w:rsidR="008D59D3">
                        <w:rPr>
                          <w:color w:val="0F22B1"/>
                        </w:rPr>
                        <w:t>Participants also raise money through our annual Walkathon</w:t>
                      </w:r>
                      <w:r w:rsidR="00AA3E90" w:rsidRPr="008D59D3">
                        <w:rPr>
                          <w:color w:val="0F22B1"/>
                        </w:rPr>
                        <w:t>.</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Newsletter</w:t>
                      </w:r>
                    </w:p>
                    <w:p w:rsidR="00931A5A" w:rsidRPr="008D59D3" w:rsidRDefault="00931A5A" w:rsidP="0059175C">
                      <w:pPr>
                        <w:jc w:val="center"/>
                        <w:rPr>
                          <w:color w:val="0F22B1"/>
                        </w:rPr>
                      </w:pPr>
                      <w:r w:rsidRPr="008D59D3">
                        <w:rPr>
                          <w:color w:val="0F22B1"/>
                        </w:rPr>
                        <w:t>The newsletter contains a calendar of events for consumers. It also provides helpful information related to services for persons with developmental disabilities, Arc membership, and on upcoming fundraisers. You may request a newsletter or be put on The Arc’s mailing list. No fee required.</w:t>
                      </w:r>
                    </w:p>
                    <w:p w:rsidR="00903CF6" w:rsidRPr="008D59D3" w:rsidRDefault="00903CF6" w:rsidP="0059175C">
                      <w:pPr>
                        <w:jc w:val="center"/>
                        <w:rPr>
                          <w:color w:val="0F22B1"/>
                        </w:rPr>
                      </w:pPr>
                    </w:p>
                    <w:p w:rsidR="00903CF6" w:rsidRPr="008D59D3" w:rsidRDefault="00903CF6" w:rsidP="00903CF6">
                      <w:pPr>
                        <w:jc w:val="center"/>
                        <w:rPr>
                          <w:b/>
                          <w:color w:val="0F22B1"/>
                        </w:rPr>
                      </w:pPr>
                      <w:r w:rsidRPr="008D59D3">
                        <w:rPr>
                          <w:b/>
                          <w:color w:val="0F22B1"/>
                        </w:rPr>
                        <w:t>Socials</w:t>
                      </w:r>
                    </w:p>
                    <w:p w:rsidR="00903CF6" w:rsidRPr="008D59D3" w:rsidRDefault="00903CF6" w:rsidP="00903CF6">
                      <w:pPr>
                        <w:jc w:val="center"/>
                        <w:rPr>
                          <w:color w:val="0F22B1"/>
                        </w:rPr>
                      </w:pPr>
                      <w:r w:rsidRPr="008D59D3">
                        <w:rPr>
                          <w:color w:val="0F22B1"/>
                        </w:rPr>
                        <w:t xml:space="preserve">The Socials are held on the third Thursday </w:t>
                      </w:r>
                    </w:p>
                    <w:p w:rsidR="00903CF6" w:rsidRPr="008D59D3" w:rsidRDefault="00903CF6" w:rsidP="00405D5F">
                      <w:pPr>
                        <w:jc w:val="center"/>
                        <w:rPr>
                          <w:color w:val="0F22B1"/>
                        </w:rPr>
                      </w:pPr>
                      <w:r w:rsidRPr="008D59D3">
                        <w:rPr>
                          <w:color w:val="0F22B1"/>
                        </w:rPr>
                        <w:t xml:space="preserve">of every month at the St. Paul United Methodist Church on Norland Avenue and is listed on the Social Recreation calendar in the newsletter. Please call the </w:t>
                      </w:r>
                      <w:r w:rsidR="00E540BD">
                        <w:rPr>
                          <w:color w:val="0F22B1"/>
                        </w:rPr>
                        <w:t>Arc</w:t>
                      </w:r>
                      <w:r w:rsidRPr="008D59D3">
                        <w:rPr>
                          <w:color w:val="0F22B1"/>
                        </w:rPr>
                        <w:t xml:space="preserve"> office to RSVP. Everyone is welcome!</w:t>
                      </w:r>
                    </w:p>
                    <w:p w:rsidR="00903CF6" w:rsidRPr="00C31D41" w:rsidRDefault="00903CF6" w:rsidP="0059175C">
                      <w:pPr>
                        <w:jc w:val="center"/>
                        <w:rPr>
                          <w:color w:val="0F22B1"/>
                          <w:sz w:val="22"/>
                          <w:szCs w:val="22"/>
                        </w:rPr>
                      </w:pPr>
                    </w:p>
                    <w:p w:rsidR="00931A5A" w:rsidRPr="00C31D41" w:rsidRDefault="00931A5A" w:rsidP="00931A5A">
                      <w:pPr>
                        <w:rPr>
                          <w:color w:val="0F22B1"/>
                          <w:sz w:val="22"/>
                          <w:szCs w:val="22"/>
                        </w:rPr>
                      </w:pPr>
                    </w:p>
                    <w:p w:rsidR="00931A5A" w:rsidRPr="008D59D3" w:rsidRDefault="00931A5A" w:rsidP="00931A5A">
                      <w:pPr>
                        <w:jc w:val="center"/>
                        <w:rPr>
                          <w:i/>
                          <w:color w:val="0F22B1"/>
                          <w:szCs w:val="22"/>
                        </w:rPr>
                      </w:pPr>
                      <w:r w:rsidRPr="008D59D3">
                        <w:rPr>
                          <w:i/>
                          <w:color w:val="0F22B1"/>
                          <w:szCs w:val="22"/>
                        </w:rPr>
                        <w:t xml:space="preserve">Please </w:t>
                      </w:r>
                      <w:r w:rsidR="00CC5A0B" w:rsidRPr="008D59D3">
                        <w:rPr>
                          <w:i/>
                          <w:color w:val="0F22B1"/>
                          <w:szCs w:val="22"/>
                        </w:rPr>
                        <w:t xml:space="preserve">contact the Franklin/Fulton Counties Arc </w:t>
                      </w:r>
                      <w:r w:rsidR="00586E65" w:rsidRPr="008D59D3">
                        <w:rPr>
                          <w:i/>
                          <w:color w:val="0F22B1"/>
                          <w:szCs w:val="22"/>
                        </w:rPr>
                        <w:t>Office if you are interested</w:t>
                      </w:r>
                      <w:r w:rsidR="00344299" w:rsidRPr="008D59D3">
                        <w:rPr>
                          <w:i/>
                          <w:color w:val="0F22B1"/>
                          <w:szCs w:val="22"/>
                        </w:rPr>
                        <w:t>!</w:t>
                      </w:r>
                    </w:p>
                    <w:p w:rsidR="00931A5A" w:rsidRPr="008D59D3" w:rsidRDefault="00931A5A" w:rsidP="00931A5A">
                      <w:pPr>
                        <w:rPr>
                          <w:color w:val="365F91"/>
                          <w:sz w:val="32"/>
                          <w:szCs w:val="28"/>
                        </w:rPr>
                      </w:pPr>
                    </w:p>
                    <w:p w:rsidR="00931A5A" w:rsidRDefault="00931A5A" w:rsidP="00931A5A"/>
                    <w:p w:rsidR="00931A5A" w:rsidRDefault="00931A5A" w:rsidP="00931A5A"/>
                  </w:txbxContent>
                </v:textbox>
              </v:shape>
            </w:pict>
          </mc:Fallback>
        </mc:AlternateContent>
      </w:r>
      <w:r w:rsidR="009506AF" w:rsidRPr="008F376A">
        <w:rPr>
          <w:i/>
          <w:noProof/>
          <w:szCs w:val="20"/>
        </w:rPr>
        <mc:AlternateContent>
          <mc:Choice Requires="wps">
            <w:drawing>
              <wp:anchor distT="0" distB="0" distL="114300" distR="114300" simplePos="0" relativeHeight="251646976" behindDoc="0" locked="0" layoutInCell="1" allowOverlap="1" wp14:anchorId="0D1E6FEB" wp14:editId="63B84783">
                <wp:simplePos x="0" y="0"/>
                <wp:positionH relativeFrom="column">
                  <wp:posOffset>6010275</wp:posOffset>
                </wp:positionH>
                <wp:positionV relativeFrom="paragraph">
                  <wp:posOffset>644525</wp:posOffset>
                </wp:positionV>
                <wp:extent cx="2753360" cy="5763260"/>
                <wp:effectExtent l="76200" t="76200" r="27940" b="279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5763260"/>
                        </a:xfrm>
                        <a:prstGeom prst="rect">
                          <a:avLst/>
                        </a:prstGeom>
                        <a:noFill/>
                        <a:ln w="25400">
                          <a:solidFill>
                            <a:srgbClr val="FF9933"/>
                          </a:solidFill>
                          <a:miter lim="800000"/>
                          <a:headEnd/>
                          <a:tailEnd/>
                        </a:ln>
                        <a:effectLst>
                          <a:outerShdw dist="107763" dir="13500000" algn="ctr" rotWithShape="0">
                            <a:srgbClr val="B8CCE4">
                              <a:alpha val="50000"/>
                            </a:srgbClr>
                          </a:outerShdw>
                        </a:effectLst>
                        <a:extLst>
                          <a:ext uri="{909E8E84-426E-40DD-AFC4-6F175D3DCCD1}">
                            <a14:hiddenFill xmlns:a14="http://schemas.microsoft.com/office/drawing/2010/main">
                              <a:solidFill>
                                <a:srgbClr val="FFFFFF"/>
                              </a:solidFill>
                            </a14:hiddenFill>
                          </a:ext>
                        </a:extLst>
                      </wps:spPr>
                      <wps:txbx>
                        <w:txbxContent>
                          <w:p w:rsidR="004C2237" w:rsidRPr="005D0C55" w:rsidRDefault="004C2237" w:rsidP="00C77DF7">
                            <w:pPr>
                              <w:pStyle w:val="Introduction"/>
                              <w:rPr>
                                <w:color w:val="0F22B1"/>
                                <w:sz w:val="32"/>
                                <w:szCs w:val="32"/>
                              </w:rPr>
                            </w:pPr>
                            <w:r w:rsidRPr="005D0C55">
                              <w:rPr>
                                <w:color w:val="0F22B1"/>
                                <w:sz w:val="32"/>
                                <w:szCs w:val="32"/>
                              </w:rPr>
                              <w:t xml:space="preserve">Franklin &amp; Fulton </w:t>
                            </w:r>
                            <w:r w:rsidRPr="00F6382D">
                              <w:rPr>
                                <w:color w:val="0F22B1"/>
                                <w:sz w:val="36"/>
                                <w:szCs w:val="36"/>
                              </w:rPr>
                              <w:t>Counties</w:t>
                            </w:r>
                          </w:p>
                          <w:p w:rsidR="00075E23" w:rsidRDefault="009B0496" w:rsidP="007A0972">
                            <w:pPr>
                              <w:pStyle w:val="Introduction"/>
                              <w:rPr>
                                <w:b/>
                                <w:color w:val="0F22B1"/>
                                <w:sz w:val="32"/>
                                <w:szCs w:val="32"/>
                              </w:rPr>
                            </w:pPr>
                            <w:r w:rsidRPr="005D0C55">
                              <w:rPr>
                                <w:b/>
                                <w:color w:val="0F22B1"/>
                                <w:sz w:val="32"/>
                                <w:szCs w:val="32"/>
                                <w:u w:val="single"/>
                              </w:rPr>
                              <w:t>A</w:t>
                            </w:r>
                            <w:r w:rsidRPr="005D0C55">
                              <w:rPr>
                                <w:b/>
                                <w:color w:val="0F22B1"/>
                                <w:sz w:val="32"/>
                                <w:szCs w:val="32"/>
                              </w:rPr>
                              <w:t xml:space="preserve">dvocacy &amp; </w:t>
                            </w:r>
                            <w:r w:rsidRPr="005D0C55">
                              <w:rPr>
                                <w:b/>
                                <w:color w:val="0F22B1"/>
                                <w:sz w:val="32"/>
                                <w:szCs w:val="32"/>
                                <w:u w:val="single"/>
                              </w:rPr>
                              <w:t>r</w:t>
                            </w:r>
                            <w:r w:rsidRPr="005D0C55">
                              <w:rPr>
                                <w:b/>
                                <w:color w:val="0F22B1"/>
                                <w:sz w:val="32"/>
                                <w:szCs w:val="32"/>
                              </w:rPr>
                              <w:t xml:space="preserve">esources for </w:t>
                            </w:r>
                            <w:r w:rsidRPr="005D0C55">
                              <w:rPr>
                                <w:b/>
                                <w:color w:val="0F22B1"/>
                                <w:sz w:val="32"/>
                                <w:szCs w:val="32"/>
                                <w:u w:val="single"/>
                              </w:rPr>
                              <w:t>c</w:t>
                            </w:r>
                            <w:r w:rsidRPr="005D0C55">
                              <w:rPr>
                                <w:b/>
                                <w:color w:val="0F22B1"/>
                                <w:sz w:val="32"/>
                                <w:szCs w:val="32"/>
                              </w:rPr>
                              <w:t>itizens with intellectual and developmental disabilities.</w:t>
                            </w:r>
                          </w:p>
                          <w:p w:rsidR="002F21D9" w:rsidRPr="009506AF" w:rsidRDefault="00AC3BD6" w:rsidP="007A0972">
                            <w:pPr>
                              <w:pStyle w:val="Introduction"/>
                              <w:rPr>
                                <w:i w:val="0"/>
                                <w:color w:val="0F22B1"/>
                                <w:sz w:val="32"/>
                                <w:szCs w:val="32"/>
                              </w:rPr>
                            </w:pPr>
                            <w:r>
                              <w:rPr>
                                <w:i w:val="0"/>
                                <w:color w:val="0F22B1"/>
                                <w:sz w:val="32"/>
                                <w:szCs w:val="32"/>
                              </w:rPr>
                              <w:t>Agency With Choice</w:t>
                            </w:r>
                          </w:p>
                          <w:p w:rsidR="00784AA2" w:rsidRPr="002F21D9" w:rsidRDefault="002F21D9" w:rsidP="002F21D9">
                            <w:pPr>
                              <w:pStyle w:val="Introduction"/>
                              <w:rPr>
                                <w:b/>
                                <w:color w:val="0F22B1"/>
                                <w:sz w:val="32"/>
                                <w:szCs w:val="32"/>
                              </w:rPr>
                            </w:pPr>
                            <w:r>
                              <w:rPr>
                                <w:noProof/>
                                <w:color w:val="0F22B1"/>
                                <w:sz w:val="22"/>
                                <w:szCs w:val="22"/>
                              </w:rPr>
                              <w:drawing>
                                <wp:inline distT="0" distB="0" distL="0" distR="0" wp14:anchorId="28E95F1C" wp14:editId="1BF270D1">
                                  <wp:extent cx="2439670" cy="16221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39670" cy="1622121"/>
                                          </a:xfrm>
                                          <a:prstGeom prst="rect">
                                            <a:avLst/>
                                          </a:prstGeom>
                                          <a:noFill/>
                                          <a:ln>
                                            <a:noFill/>
                                          </a:ln>
                                        </pic:spPr>
                                      </pic:pic>
                                    </a:graphicData>
                                  </a:graphic>
                                </wp:inline>
                              </w:drawing>
                            </w:r>
                          </w:p>
                          <w:p w:rsidR="00784AA2" w:rsidRPr="005D0C55" w:rsidRDefault="00784AA2" w:rsidP="005D6D8A">
                            <w:pPr>
                              <w:pStyle w:val="Introduction"/>
                              <w:spacing w:line="240" w:lineRule="auto"/>
                              <w:rPr>
                                <w:color w:val="0F22B1"/>
                                <w:sz w:val="28"/>
                                <w:szCs w:val="28"/>
                              </w:rPr>
                            </w:pPr>
                          </w:p>
                          <w:p w:rsidR="00344299" w:rsidRPr="009506AF" w:rsidRDefault="00344299" w:rsidP="00344299">
                            <w:pPr>
                              <w:jc w:val="center"/>
                              <w:rPr>
                                <w:color w:val="0F22B1"/>
                              </w:rPr>
                            </w:pPr>
                            <w:r w:rsidRPr="009506AF">
                              <w:rPr>
                                <w:color w:val="0F22B1"/>
                              </w:rPr>
                              <w:t>2314 Philadelphia Avenue</w:t>
                            </w:r>
                          </w:p>
                          <w:p w:rsidR="00344299" w:rsidRPr="009506AF" w:rsidRDefault="00344299" w:rsidP="00344299">
                            <w:pPr>
                              <w:jc w:val="center"/>
                              <w:rPr>
                                <w:color w:val="0F22B1"/>
                              </w:rPr>
                            </w:pPr>
                            <w:r w:rsidRPr="009506AF">
                              <w:rPr>
                                <w:color w:val="0F22B1"/>
                              </w:rPr>
                              <w:t>Chambersburg, PA 17202</w:t>
                            </w:r>
                          </w:p>
                          <w:p w:rsidR="00344299" w:rsidRPr="009506AF" w:rsidRDefault="00344299" w:rsidP="00336A08">
                            <w:pPr>
                              <w:pStyle w:val="Introduction"/>
                              <w:spacing w:line="240" w:lineRule="auto"/>
                              <w:rPr>
                                <w:color w:val="0F22B1"/>
                                <w:sz w:val="24"/>
                              </w:rPr>
                            </w:pPr>
                          </w:p>
                          <w:p w:rsidR="00336A08" w:rsidRPr="009506AF" w:rsidRDefault="009B0496" w:rsidP="00336A08">
                            <w:pPr>
                              <w:pStyle w:val="Introduction"/>
                              <w:spacing w:line="240" w:lineRule="auto"/>
                              <w:rPr>
                                <w:color w:val="0F22B1"/>
                                <w:sz w:val="24"/>
                              </w:rPr>
                            </w:pPr>
                            <w:r w:rsidRPr="009506AF">
                              <w:rPr>
                                <w:color w:val="0F22B1"/>
                                <w:sz w:val="24"/>
                              </w:rPr>
                              <w:t>Contact Information</w:t>
                            </w:r>
                            <w:r w:rsidR="00405D5F">
                              <w:rPr>
                                <w:color w:val="0F22B1"/>
                                <w:sz w:val="24"/>
                              </w:rPr>
                              <w:t>:</w:t>
                            </w:r>
                          </w:p>
                          <w:p w:rsidR="00784AA2" w:rsidRPr="009506AF" w:rsidRDefault="00784AA2" w:rsidP="00E67118">
                            <w:pPr>
                              <w:rPr>
                                <w:i/>
                                <w:color w:val="0F22B1"/>
                              </w:rPr>
                            </w:pPr>
                          </w:p>
                          <w:p w:rsidR="009B0496" w:rsidRPr="009506AF" w:rsidRDefault="009B0496" w:rsidP="000541D6">
                            <w:pPr>
                              <w:jc w:val="center"/>
                              <w:rPr>
                                <w:i/>
                                <w:color w:val="0F22B1"/>
                              </w:rPr>
                            </w:pPr>
                            <w:r w:rsidRPr="009506AF">
                              <w:rPr>
                                <w:i/>
                                <w:color w:val="0F22B1"/>
                              </w:rPr>
                              <w:t>Phone: 717-264-4390</w:t>
                            </w:r>
                          </w:p>
                          <w:p w:rsidR="009B0496" w:rsidRPr="009506AF" w:rsidRDefault="00787ED8" w:rsidP="000541D6">
                            <w:pPr>
                              <w:jc w:val="center"/>
                              <w:rPr>
                                <w:i/>
                                <w:color w:val="0F22B1"/>
                              </w:rPr>
                            </w:pPr>
                            <w:r w:rsidRPr="009506AF">
                              <w:rPr>
                                <w:i/>
                                <w:color w:val="0F22B1"/>
                              </w:rPr>
                              <w:t>Fax: 717-264-034</w:t>
                            </w:r>
                            <w:r w:rsidR="009B0496" w:rsidRPr="009506AF">
                              <w:rPr>
                                <w:i/>
                                <w:color w:val="0F22B1"/>
                              </w:rPr>
                              <w:t>8</w:t>
                            </w:r>
                          </w:p>
                          <w:p w:rsidR="0038503A" w:rsidRPr="009506AF" w:rsidRDefault="009B0496" w:rsidP="000541D6">
                            <w:pPr>
                              <w:jc w:val="center"/>
                              <w:rPr>
                                <w:i/>
                                <w:color w:val="0F22B1"/>
                              </w:rPr>
                            </w:pPr>
                            <w:r w:rsidRPr="009506AF">
                              <w:rPr>
                                <w:i/>
                                <w:color w:val="0F22B1"/>
                              </w:rPr>
                              <w:t>Email:arc4390@em</w:t>
                            </w:r>
                            <w:r w:rsidR="005D6D8A" w:rsidRPr="009506AF">
                              <w:rPr>
                                <w:i/>
                                <w:color w:val="0F22B1"/>
                              </w:rPr>
                              <w:t>b</w:t>
                            </w:r>
                            <w:r w:rsidRPr="009506AF">
                              <w:rPr>
                                <w:i/>
                                <w:color w:val="0F22B1"/>
                              </w:rPr>
                              <w:t>arqmail.com</w:t>
                            </w:r>
                          </w:p>
                          <w:p w:rsidR="005D6D8A" w:rsidRPr="009506AF" w:rsidRDefault="009506AF" w:rsidP="000541D6">
                            <w:pPr>
                              <w:jc w:val="center"/>
                              <w:rPr>
                                <w:i/>
                                <w:color w:val="0F22B1"/>
                              </w:rPr>
                            </w:pPr>
                            <w:r>
                              <w:rPr>
                                <w:i/>
                                <w:color w:val="0F22B1"/>
                              </w:rPr>
                              <w:t>www.</w:t>
                            </w:r>
                            <w:r w:rsidR="005D6D8A" w:rsidRPr="009506AF">
                              <w:rPr>
                                <w:i/>
                                <w:color w:val="0F22B1"/>
                              </w:rPr>
                              <w:t>thearcoffranklinfultoncounties.com</w:t>
                            </w:r>
                          </w:p>
                          <w:p w:rsidR="005D6D8A" w:rsidRPr="005D0C55" w:rsidRDefault="005D6D8A" w:rsidP="0041699A">
                            <w:pPr>
                              <w:spacing w:line="360" w:lineRule="auto"/>
                              <w:rPr>
                                <w:i/>
                                <w:color w:val="0F22B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6FEB" id="Text Box 4" o:spid="_x0000_s1027" type="#_x0000_t202" style="position:absolute;margin-left:473.25pt;margin-top:50.75pt;width:216.8pt;height:45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ei2AIAAMIFAAAOAAAAZHJzL2Uyb0RvYy54bWysVMlu2zAQvRfoPxC8O1q9CZGDRLaLAt2A&#10;pOiZFimJKEWqJG0pLfrvHVK24ySXoqgOAodDPs6beTPXN0Mr0IFpw5XMcXQVYsRkqSiXdY6/Pmwn&#10;C4yMJZISoSTL8SMz+Gb19s1132UsVo0SlGkEINJkfZfjxtouCwJTNqwl5kp1TIKzUrolFkxdB1ST&#10;HtBbEcRhOAt6pWmnVcmMgd316MQrj19VrLSfq8owi0SOITbr/9r/d+4frK5JVmvSNbw8hkH+IYqW&#10;cAmPnqHWxBK01/wVVMtLrYyq7FWp2kBVFS+Z5wBsovAFm/uGdMxzgeSY7pwm8/9gy0+HLxpxmuM4&#10;wkiSFmr0wAaL7tSAUpeevjMZnLrv4JwdYBvK7Kma7oMqvxskVdEQWbNbrVXfMEIhvMjdDC6ujjjG&#10;gez6j4rCM2RvlQcaKt263EE2EKBDmR7PpXGhlLAZz6dJMgNXCb7pfJbEYLg3SHa63mlj3zHVIrfI&#10;sYbae3hy+GDsePR0xL0m1ZYLAfskExL18MQ0DcORmRKcOq9zGl3vCqHRgYCEttvlMkmOD5vLYy23&#10;IGTB2xwvQve5QyRz+dhI6teWcDGuIWohnZt5iUJ8zlB7gLhvaI8odwyicA5EMVgg2CiZjrCIiBpa&#10;rbQaI63sN24brxOXslfx3i2KYpOOaRBdQ0YWHulEYqTnM3kOwFvPYoM6HKN0FfHK/rUMl5vFZpFO&#10;0ni2maThej253RbpZLaN5tN1si6KdfTbvR2lWcMpZdLl9NRlUfp3Kj72+9gf5z57lvsXJdrCd2L3&#10;VKLgeRgjxQESD8U4sfOKdSId5WqH3eB7w8vZqXmn6CNIGPLudQqDDxaN0j8x6mGI5Nj82BPNMBLv&#10;JbTBMkpTN3W8kU7nMRj60rO79BBZAlSOLUbjsrDjpNp3mteNU4SvpFS30DoV96J+igqYOAMGhed0&#10;HGpuEl3a/tTT6F39AQAA//8DAFBLAwQUAAYACAAAACEA0vxL5+EAAAANAQAADwAAAGRycy9kb3du&#10;cmV2LnhtbEyPMU/DMBCFdyT+g3VIbNQ2lKgNcSpAsCCGUjq02zU5kojYDrbbGH49zgTb3b2nd98r&#10;VlH37ETOd9YokDMBjExl6840Crbvz1cLYD6gqbG3hhR8k4dVeX5WYF7b0bzRaRMalkKMz1FBG8KQ&#10;c+6rljT6mR3IJO3DOo0hra7htcMxheueXwuRcY2dSR9aHOixpepzc9QK9uswBpc9zF9+9l/ydfcU&#10;B9RRqcuLeH8HLFAMf2aY8BM6lInpYI+m9qxXsJxnt8maBCHTMDluFkICO0wnsZTAy4L/b1H+AgAA&#10;//8DAFBLAQItABQABgAIAAAAIQC2gziS/gAAAOEBAAATAAAAAAAAAAAAAAAAAAAAAABbQ29udGVu&#10;dF9UeXBlc10ueG1sUEsBAi0AFAAGAAgAAAAhADj9If/WAAAAlAEAAAsAAAAAAAAAAAAAAAAALwEA&#10;AF9yZWxzLy5yZWxzUEsBAi0AFAAGAAgAAAAhAFikB6LYAgAAwgUAAA4AAAAAAAAAAAAAAAAALgIA&#10;AGRycy9lMm9Eb2MueG1sUEsBAi0AFAAGAAgAAAAhANL8S+fhAAAADQEAAA8AAAAAAAAAAAAAAAAA&#10;MgUAAGRycy9kb3ducmV2LnhtbFBLBQYAAAAABAAEAPMAAABABgAAAAA=&#10;" filled="f" strokecolor="#f93" strokeweight="2pt">
                <v:shadow on="t" color="#b8cce4" opacity=".5" offset="-6pt,-6pt"/>
                <v:textbox>
                  <w:txbxContent>
                    <w:p w:rsidR="004C2237" w:rsidRPr="005D0C55" w:rsidRDefault="004C2237" w:rsidP="00C77DF7">
                      <w:pPr>
                        <w:pStyle w:val="Introduction"/>
                        <w:rPr>
                          <w:color w:val="0F22B1"/>
                          <w:sz w:val="32"/>
                          <w:szCs w:val="32"/>
                        </w:rPr>
                      </w:pPr>
                      <w:r w:rsidRPr="005D0C55">
                        <w:rPr>
                          <w:color w:val="0F22B1"/>
                          <w:sz w:val="32"/>
                          <w:szCs w:val="32"/>
                        </w:rPr>
                        <w:t xml:space="preserve">Franklin &amp; Fulton </w:t>
                      </w:r>
                      <w:r w:rsidRPr="00F6382D">
                        <w:rPr>
                          <w:color w:val="0F22B1"/>
                          <w:sz w:val="36"/>
                          <w:szCs w:val="36"/>
                        </w:rPr>
                        <w:t>Counties</w:t>
                      </w:r>
                    </w:p>
                    <w:p w:rsidR="00075E23" w:rsidRDefault="009B0496" w:rsidP="007A0972">
                      <w:pPr>
                        <w:pStyle w:val="Introduction"/>
                        <w:rPr>
                          <w:b/>
                          <w:color w:val="0F22B1"/>
                          <w:sz w:val="32"/>
                          <w:szCs w:val="32"/>
                        </w:rPr>
                      </w:pPr>
                      <w:r w:rsidRPr="005D0C55">
                        <w:rPr>
                          <w:b/>
                          <w:color w:val="0F22B1"/>
                          <w:sz w:val="32"/>
                          <w:szCs w:val="32"/>
                          <w:u w:val="single"/>
                        </w:rPr>
                        <w:t>A</w:t>
                      </w:r>
                      <w:r w:rsidRPr="005D0C55">
                        <w:rPr>
                          <w:b/>
                          <w:color w:val="0F22B1"/>
                          <w:sz w:val="32"/>
                          <w:szCs w:val="32"/>
                        </w:rPr>
                        <w:t xml:space="preserve">dvocacy &amp; </w:t>
                      </w:r>
                      <w:r w:rsidRPr="005D0C55">
                        <w:rPr>
                          <w:b/>
                          <w:color w:val="0F22B1"/>
                          <w:sz w:val="32"/>
                          <w:szCs w:val="32"/>
                          <w:u w:val="single"/>
                        </w:rPr>
                        <w:t>r</w:t>
                      </w:r>
                      <w:r w:rsidRPr="005D0C55">
                        <w:rPr>
                          <w:b/>
                          <w:color w:val="0F22B1"/>
                          <w:sz w:val="32"/>
                          <w:szCs w:val="32"/>
                        </w:rPr>
                        <w:t xml:space="preserve">esources for </w:t>
                      </w:r>
                      <w:r w:rsidRPr="005D0C55">
                        <w:rPr>
                          <w:b/>
                          <w:color w:val="0F22B1"/>
                          <w:sz w:val="32"/>
                          <w:szCs w:val="32"/>
                          <w:u w:val="single"/>
                        </w:rPr>
                        <w:t>c</w:t>
                      </w:r>
                      <w:r w:rsidRPr="005D0C55">
                        <w:rPr>
                          <w:b/>
                          <w:color w:val="0F22B1"/>
                          <w:sz w:val="32"/>
                          <w:szCs w:val="32"/>
                        </w:rPr>
                        <w:t>itizens with intellectual and developmental disabilities.</w:t>
                      </w:r>
                    </w:p>
                    <w:p w:rsidR="002F21D9" w:rsidRPr="009506AF" w:rsidRDefault="00AC3BD6" w:rsidP="007A0972">
                      <w:pPr>
                        <w:pStyle w:val="Introduction"/>
                        <w:rPr>
                          <w:i w:val="0"/>
                          <w:color w:val="0F22B1"/>
                          <w:sz w:val="32"/>
                          <w:szCs w:val="32"/>
                        </w:rPr>
                      </w:pPr>
                      <w:r>
                        <w:rPr>
                          <w:i w:val="0"/>
                          <w:color w:val="0F22B1"/>
                          <w:sz w:val="32"/>
                          <w:szCs w:val="32"/>
                        </w:rPr>
                        <w:t>Agency With Choice</w:t>
                      </w:r>
                    </w:p>
                    <w:p w:rsidR="00784AA2" w:rsidRPr="002F21D9" w:rsidRDefault="002F21D9" w:rsidP="002F21D9">
                      <w:pPr>
                        <w:pStyle w:val="Introduction"/>
                        <w:rPr>
                          <w:b/>
                          <w:color w:val="0F22B1"/>
                          <w:sz w:val="32"/>
                          <w:szCs w:val="32"/>
                        </w:rPr>
                      </w:pPr>
                      <w:r>
                        <w:rPr>
                          <w:noProof/>
                          <w:color w:val="0F22B1"/>
                          <w:sz w:val="22"/>
                          <w:szCs w:val="22"/>
                        </w:rPr>
                        <w:drawing>
                          <wp:inline distT="0" distB="0" distL="0" distR="0" wp14:anchorId="28E95F1C" wp14:editId="1BF270D1">
                            <wp:extent cx="2439670" cy="16221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39670" cy="1622121"/>
                                    </a:xfrm>
                                    <a:prstGeom prst="rect">
                                      <a:avLst/>
                                    </a:prstGeom>
                                    <a:noFill/>
                                    <a:ln>
                                      <a:noFill/>
                                    </a:ln>
                                  </pic:spPr>
                                </pic:pic>
                              </a:graphicData>
                            </a:graphic>
                          </wp:inline>
                        </w:drawing>
                      </w:r>
                    </w:p>
                    <w:p w:rsidR="00784AA2" w:rsidRPr="005D0C55" w:rsidRDefault="00784AA2" w:rsidP="005D6D8A">
                      <w:pPr>
                        <w:pStyle w:val="Introduction"/>
                        <w:spacing w:line="240" w:lineRule="auto"/>
                        <w:rPr>
                          <w:color w:val="0F22B1"/>
                          <w:sz w:val="28"/>
                          <w:szCs w:val="28"/>
                        </w:rPr>
                      </w:pPr>
                    </w:p>
                    <w:p w:rsidR="00344299" w:rsidRPr="009506AF" w:rsidRDefault="00344299" w:rsidP="00344299">
                      <w:pPr>
                        <w:jc w:val="center"/>
                        <w:rPr>
                          <w:color w:val="0F22B1"/>
                        </w:rPr>
                      </w:pPr>
                      <w:r w:rsidRPr="009506AF">
                        <w:rPr>
                          <w:color w:val="0F22B1"/>
                        </w:rPr>
                        <w:t>2314 Philadelphia Avenue</w:t>
                      </w:r>
                    </w:p>
                    <w:p w:rsidR="00344299" w:rsidRPr="009506AF" w:rsidRDefault="00344299" w:rsidP="00344299">
                      <w:pPr>
                        <w:jc w:val="center"/>
                        <w:rPr>
                          <w:color w:val="0F22B1"/>
                        </w:rPr>
                      </w:pPr>
                      <w:r w:rsidRPr="009506AF">
                        <w:rPr>
                          <w:color w:val="0F22B1"/>
                        </w:rPr>
                        <w:t>Chambersburg, PA 17202</w:t>
                      </w:r>
                    </w:p>
                    <w:p w:rsidR="00344299" w:rsidRPr="009506AF" w:rsidRDefault="00344299" w:rsidP="00336A08">
                      <w:pPr>
                        <w:pStyle w:val="Introduction"/>
                        <w:spacing w:line="240" w:lineRule="auto"/>
                        <w:rPr>
                          <w:color w:val="0F22B1"/>
                          <w:sz w:val="24"/>
                        </w:rPr>
                      </w:pPr>
                    </w:p>
                    <w:p w:rsidR="00336A08" w:rsidRPr="009506AF" w:rsidRDefault="009B0496" w:rsidP="00336A08">
                      <w:pPr>
                        <w:pStyle w:val="Introduction"/>
                        <w:spacing w:line="240" w:lineRule="auto"/>
                        <w:rPr>
                          <w:color w:val="0F22B1"/>
                          <w:sz w:val="24"/>
                        </w:rPr>
                      </w:pPr>
                      <w:r w:rsidRPr="009506AF">
                        <w:rPr>
                          <w:color w:val="0F22B1"/>
                          <w:sz w:val="24"/>
                        </w:rPr>
                        <w:t>Contact Information</w:t>
                      </w:r>
                      <w:r w:rsidR="00405D5F">
                        <w:rPr>
                          <w:color w:val="0F22B1"/>
                          <w:sz w:val="24"/>
                        </w:rPr>
                        <w:t>:</w:t>
                      </w:r>
                    </w:p>
                    <w:p w:rsidR="00784AA2" w:rsidRPr="009506AF" w:rsidRDefault="00784AA2" w:rsidP="00E67118">
                      <w:pPr>
                        <w:rPr>
                          <w:i/>
                          <w:color w:val="0F22B1"/>
                        </w:rPr>
                      </w:pPr>
                    </w:p>
                    <w:p w:rsidR="009B0496" w:rsidRPr="009506AF" w:rsidRDefault="009B0496" w:rsidP="000541D6">
                      <w:pPr>
                        <w:jc w:val="center"/>
                        <w:rPr>
                          <w:i/>
                          <w:color w:val="0F22B1"/>
                        </w:rPr>
                      </w:pPr>
                      <w:r w:rsidRPr="009506AF">
                        <w:rPr>
                          <w:i/>
                          <w:color w:val="0F22B1"/>
                        </w:rPr>
                        <w:t>Phone: 717-264-4390</w:t>
                      </w:r>
                    </w:p>
                    <w:p w:rsidR="009B0496" w:rsidRPr="009506AF" w:rsidRDefault="00787ED8" w:rsidP="000541D6">
                      <w:pPr>
                        <w:jc w:val="center"/>
                        <w:rPr>
                          <w:i/>
                          <w:color w:val="0F22B1"/>
                        </w:rPr>
                      </w:pPr>
                      <w:r w:rsidRPr="009506AF">
                        <w:rPr>
                          <w:i/>
                          <w:color w:val="0F22B1"/>
                        </w:rPr>
                        <w:t>Fax: 717-264-034</w:t>
                      </w:r>
                      <w:r w:rsidR="009B0496" w:rsidRPr="009506AF">
                        <w:rPr>
                          <w:i/>
                          <w:color w:val="0F22B1"/>
                        </w:rPr>
                        <w:t>8</w:t>
                      </w:r>
                    </w:p>
                    <w:p w:rsidR="0038503A" w:rsidRPr="009506AF" w:rsidRDefault="009B0496" w:rsidP="000541D6">
                      <w:pPr>
                        <w:jc w:val="center"/>
                        <w:rPr>
                          <w:i/>
                          <w:color w:val="0F22B1"/>
                        </w:rPr>
                      </w:pPr>
                      <w:r w:rsidRPr="009506AF">
                        <w:rPr>
                          <w:i/>
                          <w:color w:val="0F22B1"/>
                        </w:rPr>
                        <w:t>Email:arc4390@em</w:t>
                      </w:r>
                      <w:r w:rsidR="005D6D8A" w:rsidRPr="009506AF">
                        <w:rPr>
                          <w:i/>
                          <w:color w:val="0F22B1"/>
                        </w:rPr>
                        <w:t>b</w:t>
                      </w:r>
                      <w:r w:rsidRPr="009506AF">
                        <w:rPr>
                          <w:i/>
                          <w:color w:val="0F22B1"/>
                        </w:rPr>
                        <w:t>arqmail.com</w:t>
                      </w:r>
                    </w:p>
                    <w:p w:rsidR="005D6D8A" w:rsidRPr="009506AF" w:rsidRDefault="009506AF" w:rsidP="000541D6">
                      <w:pPr>
                        <w:jc w:val="center"/>
                        <w:rPr>
                          <w:i/>
                          <w:color w:val="0F22B1"/>
                        </w:rPr>
                      </w:pPr>
                      <w:r>
                        <w:rPr>
                          <w:i/>
                          <w:color w:val="0F22B1"/>
                        </w:rPr>
                        <w:t>www.</w:t>
                      </w:r>
                      <w:r w:rsidR="005D6D8A" w:rsidRPr="009506AF">
                        <w:rPr>
                          <w:i/>
                          <w:color w:val="0F22B1"/>
                        </w:rPr>
                        <w:t>thearcoffranklinfultoncounties.com</w:t>
                      </w:r>
                    </w:p>
                    <w:p w:rsidR="005D6D8A" w:rsidRPr="005D0C55" w:rsidRDefault="005D6D8A" w:rsidP="0041699A">
                      <w:pPr>
                        <w:spacing w:line="360" w:lineRule="auto"/>
                        <w:rPr>
                          <w:i/>
                          <w:color w:val="0F22B1"/>
                        </w:rPr>
                      </w:pPr>
                    </w:p>
                  </w:txbxContent>
                </v:textbox>
              </v:shape>
            </w:pict>
          </mc:Fallback>
        </mc:AlternateContent>
      </w:r>
      <w:r w:rsidR="00A34E8F" w:rsidRPr="008F376A">
        <w:rPr>
          <w:i/>
          <w:noProof/>
        </w:rPr>
        <w:drawing>
          <wp:anchor distT="0" distB="0" distL="114300" distR="114300" simplePos="0" relativeHeight="251668480" behindDoc="0" locked="0" layoutInCell="1" allowOverlap="1" wp14:anchorId="2D89914D" wp14:editId="1197FDEF">
            <wp:simplePos x="0" y="0"/>
            <wp:positionH relativeFrom="column">
              <wp:posOffset>2898140</wp:posOffset>
            </wp:positionH>
            <wp:positionV relativeFrom="paragraph">
              <wp:posOffset>3431540</wp:posOffset>
            </wp:positionV>
            <wp:extent cx="770890" cy="2872105"/>
            <wp:effectExtent l="0" t="0" r="0" b="4445"/>
            <wp:wrapNone/>
            <wp:docPr id="76" name="Picture 76"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2872105"/>
                    </a:xfrm>
                    <a:prstGeom prst="rect">
                      <a:avLst/>
                    </a:prstGeom>
                    <a:noFill/>
                  </pic:spPr>
                </pic:pic>
              </a:graphicData>
            </a:graphic>
            <wp14:sizeRelH relativeFrom="page">
              <wp14:pctWidth>0</wp14:pctWidth>
            </wp14:sizeRelH>
            <wp14:sizeRelV relativeFrom="page">
              <wp14:pctHeight>0</wp14:pctHeight>
            </wp14:sizeRelV>
          </wp:anchor>
        </w:drawing>
      </w:r>
      <w:r w:rsidR="00256562">
        <w:rPr>
          <w:i/>
          <w:noProof/>
        </w:rPr>
        <mc:AlternateContent>
          <mc:Choice Requires="wps">
            <w:drawing>
              <wp:anchor distT="0" distB="0" distL="114300" distR="114300" simplePos="0" relativeHeight="251665408" behindDoc="0" locked="0" layoutInCell="1" allowOverlap="1">
                <wp:simplePos x="0" y="0"/>
                <wp:positionH relativeFrom="column">
                  <wp:posOffset>5878195</wp:posOffset>
                </wp:positionH>
                <wp:positionV relativeFrom="paragraph">
                  <wp:posOffset>-207010</wp:posOffset>
                </wp:positionV>
                <wp:extent cx="2250440" cy="566420"/>
                <wp:effectExtent l="81280" t="84455" r="1905" b="6350"/>
                <wp:wrapNone/>
                <wp:docPr id="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0440" cy="566420"/>
                        </a:xfrm>
                        <a:prstGeom prst="rect">
                          <a:avLst/>
                        </a:prstGeom>
                        <a:extLst>
                          <a:ext uri="{91240B29-F687-4F45-9708-019B960494DF}">
                            <a14:hiddenLine xmlns:a14="http://schemas.microsoft.com/office/drawing/2010/main" w="9525">
                              <a:solidFill>
                                <a:srgbClr val="76923C"/>
                              </a:solidFill>
                              <a:round/>
                              <a:headEnd/>
                              <a:tailEnd/>
                            </a14:hiddenLine>
                          </a:ext>
                        </a:extLst>
                      </wps:spPr>
                      <wps:txbx>
                        <w:txbxContent>
                          <w:p w:rsidR="00256562" w:rsidRDefault="00256562" w:rsidP="00256562">
                            <w:pPr>
                              <w:pStyle w:val="NormalWeb"/>
                              <w:spacing w:before="0" w:beforeAutospacing="0" w:after="0" w:afterAutospacing="0"/>
                              <w:jc w:val="center"/>
                            </w:pPr>
                            <w:r>
                              <w:rPr>
                                <w:b/>
                                <w:bCs/>
                                <w:shadow/>
                                <w:color w:val="0F22B1"/>
                                <w:sz w:val="72"/>
                                <w:szCs w:val="72"/>
                                <w14:shadow w14:blurRad="0" w14:dist="107823" w14:dir="13500000" w14:sx="100000" w14:sy="100000" w14:kx="0" w14:ky="0" w14:algn="ctr">
                                  <w14:srgbClr w14:val="B8CCE4">
                                    <w14:alpha w14:val="50000"/>
                                  </w14:srgbClr>
                                </w14:shadow>
                              </w:rPr>
                              <w:t>The Arc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8" type="#_x0000_t202" style="position:absolute;margin-left:462.85pt;margin-top:-16.3pt;width:177.2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UhQIAAPQEAAAOAAAAZHJzL2Uyb0RvYy54bWysVMtu2zAQvBfoPxC8O3pUdiIhcpA4cS9p&#10;GyAucqZFymIrPkrSloyg/94lRadpeymK6kDxsZrdnRnq8moUPTowY7mSNc7OUoyYbBTlclfjz5v1&#10;7AIj64ikpFeS1fjILL5avn1zOeiK5apTPWUGAYi01aBr3DmnqySxTccEsWdKMwmHrTKCOFiaXUIN&#10;GQBd9EmepotkUIZqoxpmLezeTod4GfDbljXuU9ta5lBfY6jNhdGEcevHZHlJqp0huuNNLIP8QxWC&#10;cAlJX6BuiSNob/gfUII3RlnVurNGiUS1LW9Y6AG6ydLfunnsiGahFyDH6hea7P+DbT4eHgzitMYg&#10;lCQCJHoCRq+NQ0Xp2Rm0rSDoUUOYG2/UCCqHTq2+V81Xi6RadUTu2LUxaugYoVBdBlhxO/SwOWoA&#10;DrsbNro7ykGIzMMnr/CnZNZn2g4fFIVPyN6pkG1sjfD8AmMISgApjy/yASJqYDPP52lRwFEDZ/PF&#10;osiDvgmpTl9rY917pgTykxobsEdAJ4d763w1pDqF+GQADPtxNsn5XGZ5kd7k5Wy9uDifFetiPivP&#10;04tZmpU35SItyuJ2/d2DZkXVcUqZvOeSnayVFX8nXTT5ZIpgLjTUuJzn84l71XO65n3va7Nmt131&#10;Bh0IePx8UebvVoFZOHkdZtRe0mB3L9JdnDvC+2me/FpxIAMIOL0DEUEtL9AklRu3Y/BOfnLKVtEj&#10;yDfAhaqx/bYnhoEV9mKloDbQvzVKRH/5tS/fE74Zn4jRURUHWR/604UK0vi4HY3+JPQLAIke7im0&#10;jOYpPLHhGBxlnFADRfoajLTmQWPvuKnOaD+4WqHL+Bvwd/f1OkT9/FktfwAAAP//AwBQSwMEFAAG&#10;AAgAAAAhAPoUUVngAAAACwEAAA8AAABkcnMvZG93bnJldi54bWxMj8tOwzAQRfdI/IM1SOxap4GE&#10;EjKpEBJIsEGUwtq1Jw81Hkex24S/x13BcnSP7j1TbmbbixONvnOMsFomIIi1Mx03CLvP58UahA+K&#10;jeodE8IPedhUlxelKoyb+INO29CIWMK+UAhtCEMhpdctWeWXbiCOWe1Gq0I8x0aaUU2x3PYyTZJc&#10;WtVxXGjVQE8t6cP2aBHSTtfT+/zy9kW32eFV7+pvY2rE66v58QFEoDn8wXDWj+pQRae9O7Lxoke4&#10;T7O7iCIsbtIcxJlI18kKxB4hy3OQVSn//1D9AgAA//8DAFBLAQItABQABgAIAAAAIQC2gziS/gAA&#10;AOEBAAATAAAAAAAAAAAAAAAAAAAAAABbQ29udGVudF9UeXBlc10ueG1sUEsBAi0AFAAGAAgAAAAh&#10;ADj9If/WAAAAlAEAAAsAAAAAAAAAAAAAAAAALwEAAF9yZWxzLy5yZWxzUEsBAi0AFAAGAAgAAAAh&#10;AP43uFSFAgAA9AQAAA4AAAAAAAAAAAAAAAAALgIAAGRycy9lMm9Eb2MueG1sUEsBAi0AFAAGAAgA&#10;AAAhAPoUUVngAAAACwEAAA8AAAAAAAAAAAAAAAAA3wQAAGRycy9kb3ducmV2LnhtbFBLBQYAAAAA&#10;BAAEAPMAAADsBQAAAAA=&#10;" filled="f" stroked="f" strokecolor="#76923c">
                <v:stroke joinstyle="round"/>
                <o:lock v:ext="edit" shapetype="t"/>
                <v:textbox style="mso-fit-shape-to-text:t">
                  <w:txbxContent>
                    <w:p w:rsidR="00256562" w:rsidRDefault="00256562" w:rsidP="00256562">
                      <w:pPr>
                        <w:pStyle w:val="NormalWeb"/>
                        <w:spacing w:before="0" w:beforeAutospacing="0" w:after="0" w:afterAutospacing="0"/>
                        <w:jc w:val="center"/>
                      </w:pPr>
                      <w:r>
                        <w:rPr>
                          <w:b/>
                          <w:bCs/>
                          <w:shadow/>
                          <w:color w:val="0F22B1"/>
                          <w:sz w:val="72"/>
                          <w:szCs w:val="72"/>
                          <w14:shadow w14:blurRad="0" w14:dist="107823" w14:dir="13500000" w14:sx="100000" w14:sy="100000" w14:kx="0" w14:ky="0" w14:algn="ctr">
                            <w14:srgbClr w14:val="B8CCE4">
                              <w14:alpha w14:val="50000"/>
                            </w14:srgbClr>
                          </w14:shadow>
                        </w:rPr>
                        <w:t>The Arc</w:t>
                      </w:r>
                    </w:p>
                  </w:txbxContent>
                </v:textbox>
              </v:shape>
            </w:pict>
          </mc:Fallback>
        </mc:AlternateContent>
      </w:r>
      <w:r w:rsidR="00A34E8F" w:rsidRPr="008F376A">
        <w:rPr>
          <w:i/>
          <w:noProof/>
        </w:rPr>
        <mc:AlternateContent>
          <mc:Choice Requires="wps">
            <w:drawing>
              <wp:anchor distT="0" distB="0" distL="114300" distR="114300" simplePos="0" relativeHeight="251664384" behindDoc="0" locked="0" layoutInCell="1" allowOverlap="1" wp14:anchorId="39B398AF" wp14:editId="39F5518F">
                <wp:simplePos x="0" y="0"/>
                <wp:positionH relativeFrom="column">
                  <wp:posOffset>4572635</wp:posOffset>
                </wp:positionH>
                <wp:positionV relativeFrom="paragraph">
                  <wp:posOffset>-1132840</wp:posOffset>
                </wp:positionV>
                <wp:extent cx="4509135" cy="1504950"/>
                <wp:effectExtent l="635" t="635" r="0" b="4445"/>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237" w:rsidRDefault="00787ED8">
                            <w:r>
                              <w:rPr>
                                <w:noProof/>
                              </w:rPr>
                              <w:t xml:space="preserve">          </w:t>
                            </w:r>
                            <w:r w:rsidR="00075E23">
                              <w:rPr>
                                <w:noProof/>
                              </w:rPr>
                              <w:t xml:space="preserve">                                                    </w:t>
                            </w:r>
                            <w:r>
                              <w:rPr>
                                <w:noProof/>
                              </w:rPr>
                              <w:t xml:space="preserve">  </w:t>
                            </w:r>
                            <w:r w:rsidR="00A34E8F">
                              <w:rPr>
                                <w:noProof/>
                              </w:rPr>
                              <w:drawing>
                                <wp:inline distT="0" distB="0" distL="0" distR="0" wp14:anchorId="7C47F0B3" wp14:editId="6EE9F12B">
                                  <wp:extent cx="1885950" cy="1409700"/>
                                  <wp:effectExtent l="0" t="0" r="0" b="0"/>
                                  <wp:docPr id="4" name="Picture 0" descr="ar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B398AF" id="Text Box 47" o:spid="_x0000_s1029" type="#_x0000_t202" style="position:absolute;margin-left:360.05pt;margin-top:-89.2pt;width:355.05pt;height:1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tthQIAABcFAAAOAAAAZHJzL2Uyb0RvYy54bWysVG1v2yAQ/j5p/wHxPbWd2k1sxan6Mk+T&#10;uhep3Q8ggGM0DAho7G7qf9+BkyzrNmma5g8YuOPh7p7nWF2OvUQ7bp3QqsbZWYoRV1QzobY1/vzQ&#10;zJYYOU8UI1IrXuMn7vDl+vWr1WAqPtedloxbBCDKVYOpcee9qZLE0Y73xJ1pwxUYW2174mFptwmz&#10;ZAD0XibzNL1IBm2ZsZpy52D3djLidcRvW079x7Z13CNZY4jNx9HGcRPGZL0i1dYS0wm6D4P8QxQ9&#10;EQouPULdEk/QoxW/QPWCWu1068+o7hPdtoLymANkk6UvsrnviOExFyiOM8cyuf8HSz/sPlkkWI3n&#10;UB5FeuDogY8eXesR5YtQn8G4CtzuDTj6EfaB55irM3eafnFI6ZuOqC2/slYPHScM4svCyeTk6ITj&#10;AshmeK8Z3EMevY5AY2v7UDwoBwJ0COTpyE2IhcJmXqRldl5gRMGWFWleFpG9hFSH48Y6/5brHoVJ&#10;jS2QH+HJ7s75EA6pDi7hNqelYI2QMi7sdnMjLdoREEoTv5jBCzepgrPS4diEOO1AlHBHsIV4I/Hf&#10;ymyep9fzctZcLBezvMmLWblIl7M0K6/LC0ggv22eQ4BZXnWCMa7uhOIHEWb535G8b4dJPlGGaKhx&#10;WcyLiaM/JpnG73dJ9sJDT0rR13h5dCJVYPaNYpA2qTwRcponP4cfqww1OPxjVaIOAvWTCPy4GaPk&#10;zg/y2mj2BMKwGmgD9uE9gUmn7VeMBujNGit4PDCS7xRIq8zyPLRyXOTFIgjXnlo2pxaiKADV2GM0&#10;TW/81P6PxoptB/ccxHwFcmxEFErQ7RTTXsTQfTGj/UsR2vt0Hb1+vGfr7wAAAP//AwBQSwMEFAAG&#10;AAgAAAAhAGNPcbjiAAAADAEAAA8AAABkcnMvZG93bnJldi54bWxMj9FKwzAUhu8F3yEcwbstaTfb&#10;rjYdogiKMNjcA6TJWVtskppka317syu9PPwf//+dajvrgVzQ+d4aDsmSAUEjrepNy+H4+boogPgg&#10;jBKDNcjhBz1s69ubSpTKTmaPl0NoSSwxvhQcuhDGklIvO9TCL+2IJmYn67QI8XQtVU5MsVwPNGUs&#10;o1r0Ji50YsTnDuXX4aw5vPSu+ZZ29ZblHxu52/vT9L6jnN/fzU+PQALO4Q+Gq35Uhzo6NfZslCcD&#10;hzxlSUQ5LJK8WAO5IusVS4E0HB6KDGhd0f9P1L8AAAD//wMAUEsBAi0AFAAGAAgAAAAhALaDOJL+&#10;AAAA4QEAABMAAAAAAAAAAAAAAAAAAAAAAFtDb250ZW50X1R5cGVzXS54bWxQSwECLQAUAAYACAAA&#10;ACEAOP0h/9YAAACUAQAACwAAAAAAAAAAAAAAAAAvAQAAX3JlbHMvLnJlbHNQSwECLQAUAAYACAAA&#10;ACEAV2xbbYUCAAAXBQAADgAAAAAAAAAAAAAAAAAuAgAAZHJzL2Uyb0RvYy54bWxQSwECLQAUAAYA&#10;CAAAACEAY09xuOIAAAAMAQAADwAAAAAAAAAAAAAAAADfBAAAZHJzL2Rvd25yZXYueG1sUEsFBgAA&#10;AAAEAAQA8wAAAO4FAAAAAA==&#10;" stroked="f">
                <v:textbox style="mso-fit-shape-to-text:t">
                  <w:txbxContent>
                    <w:p w:rsidR="004C2237" w:rsidRDefault="00787ED8">
                      <w:r>
                        <w:rPr>
                          <w:noProof/>
                        </w:rPr>
                        <w:t xml:space="preserve">          </w:t>
                      </w:r>
                      <w:r w:rsidR="00075E23">
                        <w:rPr>
                          <w:noProof/>
                        </w:rPr>
                        <w:t xml:space="preserve">                                                    </w:t>
                      </w:r>
                      <w:r>
                        <w:rPr>
                          <w:noProof/>
                        </w:rPr>
                        <w:t xml:space="preserve">  </w:t>
                      </w:r>
                      <w:r w:rsidR="00A34E8F">
                        <w:rPr>
                          <w:noProof/>
                        </w:rPr>
                        <w:drawing>
                          <wp:inline distT="0" distB="0" distL="0" distR="0" wp14:anchorId="7C47F0B3" wp14:editId="6EE9F12B">
                            <wp:extent cx="1885950" cy="1409700"/>
                            <wp:effectExtent l="0" t="0" r="0" b="0"/>
                            <wp:docPr id="4" name="Picture 0" descr="ar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txbxContent>
                </v:textbox>
              </v:shape>
            </w:pict>
          </mc:Fallback>
        </mc:AlternateContent>
      </w:r>
      <w:r w:rsidR="00A34E8F" w:rsidRPr="008F376A">
        <w:rPr>
          <w:i/>
          <w:noProof/>
        </w:rPr>
        <mc:AlternateContent>
          <mc:Choice Requires="wps">
            <w:drawing>
              <wp:anchor distT="0" distB="0" distL="114300" distR="114300" simplePos="0" relativeHeight="251659264" behindDoc="0" locked="0" layoutInCell="1" allowOverlap="1" wp14:anchorId="1346A894" wp14:editId="18BDF023">
                <wp:simplePos x="0" y="0"/>
                <wp:positionH relativeFrom="column">
                  <wp:posOffset>3849370</wp:posOffset>
                </wp:positionH>
                <wp:positionV relativeFrom="paragraph">
                  <wp:posOffset>1725295</wp:posOffset>
                </wp:positionV>
                <wp:extent cx="504190" cy="1526540"/>
                <wp:effectExtent l="10795" t="10795" r="8890" b="571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52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37F2D2" id="AutoShape 34" o:spid="_x0000_s1026" style="position:absolute;margin-left:303.1pt;margin-top:135.85pt;width:39.7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VXLwIAAGIEAAAOAAAAZHJzL2Uyb0RvYy54bWysVMGO0zAQvSPxD5bvNE1puzRqulp1KUJa&#10;YMXCB7i20xgcjxm7Tbtfz8RpSwucEDlYMx7P88x748xv941lO43BgCt5Phhypp0EZdym5F+/rF69&#10;4SxE4ZSw4HTJDzrw28XLF/PWF3oENVilkRGIC0XrS17H6IssC7LWjQgD8NpRsAJsRCQXN5lC0RJ6&#10;Y7PRcDjNWkDlEaQOgXbv+yBfJPyq0jJ+qqqgI7Mlp9piWjGt627NFnNRbFD42shjGeIfqmiEcXTp&#10;GepeRMG2aP6AaoxECFDFgYQmg6oyUqceqJt8+Fs3T7XwOvVC5AR/pin8P1j5cfeIzCjSbsaZEw1p&#10;dLeNkK5mr8cdQa0PBZ178o/YtRj8A8jvgTlY1sJt9B0itLUWisrKu/PZVULnBEpl6/YDKIIXBJ+4&#10;2lfYdIDEAtsnSQ5nSfQ+Mkmbk+E4n5FwkkL5ZDSdjJNmmShO2R5DfKehYZ1RcoStU59J93SF2D2E&#10;mHRRx+aE+sZZ1VhSeScsy6fT6U0qWhTHw4R9wkztgjVqZaxNDm7WS4uMUku+St8xOVwes461JZ9N&#10;RpNUxVUsXEIM0/c3iNRHms6O2rdOJTsKY3ubqrTuyHVHby/TGtSBqEboB50eJhk14DNnLQ15ycOP&#10;rUDNmX3vSK5ZPiY+WUzOeHIzIgcvI+vLiHCSoEoeOevNZexf0taj2dR0U57addBNUGXiaRb6qo7F&#10;0iCTdfVSLv106tevYfETAAD//wMAUEsDBBQABgAIAAAAIQDDWDRG3gAAAAsBAAAPAAAAZHJzL2Rv&#10;d25yZXYueG1sTI9BT4QwEIXvJv6HZky8uS0kdFdk2BgTvRrRg8dCKxDplG0Li/5660mPk/flvW+q&#10;42YnthofRkcI2U4AM9Q5PVKP8Pb6eHMAFqIirSZHBuHLBDjWlxeVKrU704tZm9izVEKhVAhDjHPJ&#10;eegGY1XYudlQyj6ctyqm0/dce3VO5XbiuRCSWzVSWhjUbB4G0302i0XotFiEf1+fb9siNt/rciL+&#10;dEK8vtru74BFs8U/GH71kzrUyal1C+nAJgQpZJ5QhHyf7YElQh4KCaxFKLI8A15X/P8P9Q8AAAD/&#10;/wMAUEsBAi0AFAAGAAgAAAAhALaDOJL+AAAA4QEAABMAAAAAAAAAAAAAAAAAAAAAAFtDb250ZW50&#10;X1R5cGVzXS54bWxQSwECLQAUAAYACAAAACEAOP0h/9YAAACUAQAACwAAAAAAAAAAAAAAAAAvAQAA&#10;X3JlbHMvLnJlbHNQSwECLQAUAAYACAAAACEA2ltFVy8CAABiBAAADgAAAAAAAAAAAAAAAAAuAgAA&#10;ZHJzL2Uyb0RvYy54bWxQSwECLQAUAAYACAAAACEAw1g0Rt4AAAALAQAADwAAAAAAAAAAAAAAAACJ&#10;BAAAZHJzL2Rvd25yZXYueG1sUEsFBgAAAAAEAAQA8wAAAJQFAAAAAA==&#10;"/>
            </w:pict>
          </mc:Fallback>
        </mc:AlternateContent>
      </w:r>
      <w:r w:rsidR="00A34E8F" w:rsidRPr="008F376A">
        <w:rPr>
          <w:i/>
          <w:noProof/>
        </w:rPr>
        <mc:AlternateContent>
          <mc:Choice Requires="wps">
            <w:drawing>
              <wp:anchor distT="0" distB="0" distL="114300" distR="114300" simplePos="0" relativeHeight="251658240" behindDoc="0" locked="0" layoutInCell="1" allowOverlap="1" wp14:anchorId="49B2354C" wp14:editId="54B3827E">
                <wp:simplePos x="0" y="0"/>
                <wp:positionH relativeFrom="column">
                  <wp:posOffset>2898140</wp:posOffset>
                </wp:positionH>
                <wp:positionV relativeFrom="paragraph">
                  <wp:posOffset>-785495</wp:posOffset>
                </wp:positionV>
                <wp:extent cx="636905" cy="578485"/>
                <wp:effectExtent l="12065" t="5080" r="8255" b="698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78485"/>
                        </a:xfrm>
                        <a:prstGeom prst="rect">
                          <a:avLst/>
                        </a:prstGeom>
                        <a:solidFill>
                          <a:srgbClr val="FFFFFF"/>
                        </a:solidFill>
                        <a:ln w="9525">
                          <a:solidFill>
                            <a:srgbClr val="000000"/>
                          </a:solidFill>
                          <a:miter lim="800000"/>
                          <a:headEnd/>
                          <a:tailEnd/>
                        </a:ln>
                      </wps:spPr>
                      <wps:txbx>
                        <w:txbxContent>
                          <w:p w:rsidR="00980B6F" w:rsidRPr="00980B6F" w:rsidRDefault="00980B6F" w:rsidP="00980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2354C" id="Text Box 32" o:spid="_x0000_s1030" type="#_x0000_t202" style="position:absolute;margin-left:228.2pt;margin-top:-61.85pt;width:50.15pt;height:4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3GLgIAAFgEAAAOAAAAZHJzL2Uyb0RvYy54bWysVNtu2zAMfR+wfxD0vthJ4zQx4hRdugwD&#10;ugvQ7gNkWbaFyaImKbGzry8lp2l2exnmB0GUqEPyHNLrm6FT5CCsk6ALOp2klAjNoZK6KejXx92b&#10;JSXOM10xBVoU9Cgcvdm8frXuTS5m0IKqhCUIol3em4K23ps8SRxvRcfcBIzQeFmD7ZhH0zZJZVmP&#10;6J1KZmm6SHqwlbHAhXN4ejde0k3Er2vB/ee6dsITVVDMzcfVxrUMa7JZs7yxzLSSn9Jg/5BFx6TG&#10;oGeoO+YZ2Vv5G1QnuQUHtZ9w6BKoa8lFrAGrmaa/VPPQMiNiLUiOM2ea3P+D5Z8OXyyRFWqHSmnW&#10;oUaPYvDkLQzkahb46Y3L0e3BoKMf8Bx9Y63O3AP/5oiGbct0I26thb4VrML8puFlcvF0xHEBpOw/&#10;QoVx2N5DBBpq2wXykA6C6KjT8axNyIXj4eJqsUozSjheZdfL+TKLEVj+/NhY598L6EjYFNSi9BGc&#10;He6dD8mw/NklxHKgZLWTSkXDNuVWWXJg2Ca7+J3Qf3JTmvQFXWWzbKz/rxBp/P4E0UmP/a5kV9Dl&#10;2YnlgbV3uord6JlU4x5TVvpEY2Bu5NAP5RAVm4cAgeISqiPyamFsbxxH3LRgf1DSY2sX1H3fMyso&#10;UR80arOazudhFqIxz65naNjLm/LyhmmOUAX1lIzbrR/nZ2+sbFqMNHaDhlvUs5aR65esTulj+0YJ&#10;TqMW5uPSjl4vP4TNEwAAAP//AwBQSwMEFAAGAAgAAAAhAJJ4V83iAAAADAEAAA8AAABkcnMvZG93&#10;bnJldi54bWxMj8tOwzAQRfdI/IM1SGxQ6zQPt4Q4FUICwQ4Kgq0bu0lEPA62m4a/Z1jBbh5Hd85U&#10;29kObDI+9A4lrJYJMION0z22Et5e7xcbYCEq1GpwaCR8mwDb+vysUqV2J3wx0y62jEIwlEpCF+NY&#10;ch6azlgVlm40SLuD81ZFan3LtVcnCrcDT5NEcKt6pAudGs1dZ5rP3dFK2OSP00d4yp7fG3EYruPV&#10;enr48lJeXsy3N8CimeMfDL/6pA41Oe3dEXVgg4S8EDmhEharNFsDI6QoBBV7GmWpAF5X/P8T9Q8A&#10;AAD//wMAUEsBAi0AFAAGAAgAAAAhALaDOJL+AAAA4QEAABMAAAAAAAAAAAAAAAAAAAAAAFtDb250&#10;ZW50X1R5cGVzXS54bWxQSwECLQAUAAYACAAAACEAOP0h/9YAAACUAQAACwAAAAAAAAAAAAAAAAAv&#10;AQAAX3JlbHMvLnJlbHNQSwECLQAUAAYACAAAACEAHlwNxi4CAABYBAAADgAAAAAAAAAAAAAAAAAu&#10;AgAAZHJzL2Uyb0RvYy54bWxQSwECLQAUAAYACAAAACEAknhXzeIAAAAMAQAADwAAAAAAAAAAAAAA&#10;AACIBAAAZHJzL2Rvd25yZXYueG1sUEsFBgAAAAAEAAQA8wAAAJcFAAAAAA==&#10;">
                <v:textbox>
                  <w:txbxContent>
                    <w:p w:rsidR="00980B6F" w:rsidRPr="00980B6F" w:rsidRDefault="00980B6F" w:rsidP="00980B6F"/>
                  </w:txbxContent>
                </v:textbox>
              </v:shape>
            </w:pict>
          </mc:Fallback>
        </mc:AlternateContent>
      </w:r>
      <w:r w:rsidR="00A34E8F" w:rsidRPr="008F376A">
        <w:rPr>
          <w:i/>
          <w:noProof/>
          <w:szCs w:val="20"/>
        </w:rPr>
        <mc:AlternateContent>
          <mc:Choice Requires="wps">
            <w:drawing>
              <wp:anchor distT="0" distB="0" distL="114300" distR="114300" simplePos="0" relativeHeight="251649024" behindDoc="0" locked="0" layoutInCell="1" allowOverlap="1" wp14:anchorId="05A20C78" wp14:editId="34C51243">
                <wp:simplePos x="0" y="0"/>
                <wp:positionH relativeFrom="column">
                  <wp:posOffset>-593725</wp:posOffset>
                </wp:positionH>
                <wp:positionV relativeFrom="paragraph">
                  <wp:posOffset>-616585</wp:posOffset>
                </wp:positionV>
                <wp:extent cx="2857500" cy="571500"/>
                <wp:effectExtent l="0" t="2540" r="3175"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0C78" id="Text Box 11" o:spid="_x0000_s1031" type="#_x0000_t202" style="position:absolute;margin-left:-46.75pt;margin-top:-48.55pt;width:22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B+uAIAAMI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FGHHSQ4/u6aTRjZiQ75v6jIPKwO1uAEc9wTn4Wq5quBXVN4W4WLWEb+m1lGJsKakhP3vTPbs6&#10;4ygDshk/ihrikJ0WFmhqZG+KB+VAgA59ejj1xuRSwWGQRHHkgakCWxT7Zg3JuSQ73h6k0u+p6JFZ&#10;5FhC7y062d8qPbseXUwwLkrWdbb/HX92AJjzCcSGq8ZmsrDtfEy9dJ2sk9AJg8XaCb2icK7LVegs&#10;Sj+OinfFalX4P01cP8xaVteUmzBHafnhn7XuIPJZFCdxKdGx2sCZlJTcbladRHsC0i7tdyjImZv7&#10;PA1bL+DygpIfhN5NkDrlIomdsAwjJ429xPH89CZdeGEaFuVzSreM03+nhMYcp1EQzWL6LTfPfq+5&#10;kaxnGoZHx/ocJycnkhkJrnltW6sJ6+b1WSlM+k+lgHYfG20FazQ6q1VPm8m+jej4DjaifgAFSwEC&#10;Ay3C4INFK+QPjEYYIjlW33dEUoy6DxxeQeqHoZk6dhNGcQAbeW7ZnFsIrwAqxxqjebnS86TaDZJt&#10;W4g0vzsuruHlNMyK2jyxOStgZDYwKCy3w1Azk+h8b72eRu/yFwAAAP//AwBQSwMEFAAGAAgAAAAh&#10;AHt7Q67dAAAACgEAAA8AAABkcnMvZG93bnJldi54bWxMj09PwzAMxe9IfIfISNy2ZIwOVppOCMQV&#10;xPgjcfMar61onKrJ1vLt8U5ws997ev652Ey+U0caYhvYwmJuQBFXwbVcW3h/e5rdgooJ2WEXmCz8&#10;UIRNeX5WYO7CyK903KZaSQnHHC00KfW51rFqyGOch55YvH0YPCZZh1q7AUcp952+MmalPbYsFxrs&#10;6aGh6nt78BY+nvdfn9fmpX70WT+GyWj2a23t5cV0fwcq0ZT+wnDCF3QohWkXDuyi6izM1stMoqfh&#10;ZgFKEstsJcpOFBF0Wej/L5S/AAAA//8DAFBLAQItABQABgAIAAAAIQC2gziS/gAAAOEBAAATAAAA&#10;AAAAAAAAAAAAAAAAAABbQ29udGVudF9UeXBlc10ueG1sUEsBAi0AFAAGAAgAAAAhADj9If/WAAAA&#10;lAEAAAsAAAAAAAAAAAAAAAAALwEAAF9yZWxzLy5yZWxzUEsBAi0AFAAGAAgAAAAhAEkhQH64AgAA&#10;wgUAAA4AAAAAAAAAAAAAAAAALgIAAGRycy9lMm9Eb2MueG1sUEsBAi0AFAAGAAgAAAAhAHt7Q67d&#10;AAAACgEAAA8AAAAAAAAAAAAAAAAAEgUAAGRycy9kb3ducmV2LnhtbFBLBQYAAAAABAAEAPMAAAAc&#10;Bg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#1</w:t>
                      </w:r>
                    </w:p>
                  </w:txbxContent>
                </v:textbox>
              </v:shape>
            </w:pict>
          </mc:Fallback>
        </mc:AlternateContent>
      </w:r>
      <w:r w:rsidR="00A34E8F" w:rsidRPr="008F376A">
        <w:rPr>
          <w:i/>
          <w:noProof/>
          <w:szCs w:val="20"/>
        </w:rPr>
        <mc:AlternateContent>
          <mc:Choice Requires="wps">
            <w:drawing>
              <wp:anchor distT="0" distB="0" distL="114300" distR="114300" simplePos="0" relativeHeight="251651072" behindDoc="0" locked="0" layoutInCell="1" allowOverlap="1" wp14:anchorId="075A76CD" wp14:editId="348C3D83">
                <wp:simplePos x="0" y="0"/>
                <wp:positionH relativeFrom="column">
                  <wp:posOffset>-405765</wp:posOffset>
                </wp:positionH>
                <wp:positionV relativeFrom="paragraph">
                  <wp:posOffset>990600</wp:posOffset>
                </wp:positionV>
                <wp:extent cx="2458085" cy="1849120"/>
                <wp:effectExtent l="381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8491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99A" w:rsidRPr="00F35742" w:rsidRDefault="0041699A">
                            <w:pPr>
                              <w:rPr>
                                <w:color w:val="4F1900"/>
                              </w:rPr>
                            </w:pPr>
                          </w:p>
                          <w:p w:rsidR="0041699A" w:rsidRPr="00F35742" w:rsidRDefault="0041699A">
                            <w:pPr>
                              <w:rPr>
                                <w:color w:val="4F1900"/>
                              </w:rPr>
                            </w:pPr>
                          </w:p>
                          <w:p w:rsidR="0041699A" w:rsidRPr="00F35742" w:rsidRDefault="0041699A" w:rsidP="0041699A">
                            <w:pPr>
                              <w:jc w:val="center"/>
                              <w:rPr>
                                <w:color w:val="4F1900"/>
                              </w:rPr>
                            </w:pPr>
                          </w:p>
                          <w:p w:rsidR="0041699A" w:rsidRPr="00F35742" w:rsidRDefault="0041699A" w:rsidP="0041699A">
                            <w:pPr>
                              <w:jc w:val="center"/>
                              <w:rPr>
                                <w:color w:val="4F1900"/>
                              </w:rPr>
                            </w:pPr>
                          </w:p>
                          <w:p w:rsidR="0041699A" w:rsidRPr="00307E80" w:rsidRDefault="0041699A" w:rsidP="007C0F4A">
                            <w:pPr>
                              <w:pStyle w:val="photoBox"/>
                            </w:pPr>
                            <w:r w:rsidRPr="00F35742">
                              <w:t>Delete text and place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76CD" id="Text Box 13" o:spid="_x0000_s1032" type="#_x0000_t202" style="position:absolute;margin-left:-31.95pt;margin-top:78pt;width:193.55pt;height:1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rjiQIAABkFAAAOAAAAZHJzL2Uyb0RvYy54bWysVG1v2yAQ/j5p/wHxPbWdOaltxanadJkm&#10;dS9Sux9AAMdoGBiQ2F21/74DJ1nWbdI0LZEwcMfD3T3PsbgaOon23DqhVY2zixQjrqhmQm1r/Olh&#10;PSkwcp4oRqRWvMaP3OGr5csXi95UfKpbLRm3CECUq3pT49Z7UyWJoy3viLvQhiswNtp2xMPSbhNm&#10;SQ/onUymaTpPem2ZsZpy52D3djTiZcRvGk79h6Zx3CNZY4jNx9HGcRPGZLkg1dYS0wp6CIP8QxQd&#10;EQouPUHdEk/QzopfoDpBrXa68RdUd4luGkF5zAGyydJn2dy3xPCYCxTHmVOZ3P+Dpe/3Hy0SDLib&#10;Y6RIBxw98MGjGz2g7FWoT29cBW73Bhz9APvgG3N15k7Tzw4pvWqJ2vJra3XfcsIgviycTM6Ojjgu&#10;gGz6d5rBPWTndQQaGtuF4kE5EKADT48nbkIsFDan+axIixlGFGxZkZfZNLKXkOp43Fjn33DdoTCp&#10;sQXyIzzZ3zkfwiHV0SXc5rQUbC2kjAu73aykRXsCQlml4R8zeOYmVXBWOhwbEccdiBLuCLYQbyT+&#10;CSLM05tpOVnPi8tJvs5nk/IyLSZpVt6U8zQv89v1txBglletYIyrO6H4UYRZ/nckH9phlE+UIepr&#10;XM6ms5GjPyaZxt/vkuyEh56UoqtxcXIiVWD2tWKQNqk8EXKcJz+HH6sMNTh+Y1WiDgL1owj8sBmi&#10;5OZHeW00ewRhWA20AfvwnsCk1fYrRj30Zo3dlx2xHCP5VoG4yizPQzPHRT67BCUge27ZnFuIogBV&#10;Y4/ROF358QHYGSu2Ldw0ylnpaxBkI6JUgnLHqA4yhv6LOR3eitDg5+vo9eNFW34HAAD//wMAUEsD&#10;BBQABgAIAAAAIQAcM9yW3wAAAAsBAAAPAAAAZHJzL2Rvd25yZXYueG1sTI9BTsMwEEX3SNzBGiQ2&#10;qHVISgohToUoLIBVCwdw4mkcEY9D7Kbh9gwrWI7+05/3y83sejHhGDpPCq6XCQikxpuOWgUf78+L&#10;WxAhajK694QKvjHApjo/K3Vh/Il2OO1jK7iEQqEV2BiHQsrQWHQ6LP2AxNnBj05HPsdWmlGfuNz1&#10;Mk2SXDrdEX+wesBHi83n/ugUTGt8CfXrE9bbrbyyuJu+6O2g1OXF/HAPIuIc/2D41Wd1qNip9kcy&#10;QfQKFnl2xygHNzmPYiJLsxRErWC1Wqcgq1L+31D9AAAA//8DAFBLAQItABQABgAIAAAAIQC2gziS&#10;/gAAAOEBAAATAAAAAAAAAAAAAAAAAAAAAABbQ29udGVudF9UeXBlc10ueG1sUEsBAi0AFAAGAAgA&#10;AAAhADj9If/WAAAAlAEAAAsAAAAAAAAAAAAAAAAALwEAAF9yZWxzLy5yZWxzUEsBAi0AFAAGAAgA&#10;AAAhAAY+yuOJAgAAGQUAAA4AAAAAAAAAAAAAAAAALgIAAGRycy9lMm9Eb2MueG1sUEsBAi0AFAAG&#10;AAgAAAAhABwz3JbfAAAACwEAAA8AAAAAAAAAAAAAAAAA4wQAAGRycy9kb3ducmV2LnhtbFBLBQYA&#10;AAAABAAEAPMAAADvBQAAAAA=&#10;" fillcolor="silver" stroked="f">
                <v:textbox>
                  <w:txbxContent>
                    <w:p w:rsidR="0041699A" w:rsidRPr="00F35742" w:rsidRDefault="0041699A">
                      <w:pPr>
                        <w:rPr>
                          <w:color w:val="4F1900"/>
                        </w:rPr>
                      </w:pPr>
                    </w:p>
                    <w:p w:rsidR="0041699A" w:rsidRPr="00F35742" w:rsidRDefault="0041699A">
                      <w:pPr>
                        <w:rPr>
                          <w:color w:val="4F1900"/>
                        </w:rPr>
                      </w:pPr>
                    </w:p>
                    <w:p w:rsidR="0041699A" w:rsidRPr="00F35742" w:rsidRDefault="0041699A" w:rsidP="0041699A">
                      <w:pPr>
                        <w:jc w:val="center"/>
                        <w:rPr>
                          <w:color w:val="4F1900"/>
                        </w:rPr>
                      </w:pPr>
                    </w:p>
                    <w:p w:rsidR="0041699A" w:rsidRPr="00F35742" w:rsidRDefault="0041699A" w:rsidP="0041699A">
                      <w:pPr>
                        <w:jc w:val="center"/>
                        <w:rPr>
                          <w:color w:val="4F1900"/>
                        </w:rPr>
                      </w:pPr>
                    </w:p>
                    <w:p w:rsidR="0041699A" w:rsidRPr="00307E80" w:rsidRDefault="0041699A" w:rsidP="007C0F4A">
                      <w:pPr>
                        <w:pStyle w:val="photoBox"/>
                      </w:pPr>
                      <w:r w:rsidRPr="00F35742">
                        <w:t>Delete text and place photo here.</w:t>
                      </w:r>
                    </w:p>
                  </w:txbxContent>
                </v:textbox>
              </v:shape>
            </w:pict>
          </mc:Fallback>
        </mc:AlternateContent>
      </w:r>
      <w:r w:rsidR="00A34E8F" w:rsidRPr="008F376A">
        <w:rPr>
          <w:i/>
          <w:noProof/>
          <w:szCs w:val="20"/>
        </w:rPr>
        <mc:AlternateContent>
          <mc:Choice Requires="wps">
            <w:drawing>
              <wp:anchor distT="0" distB="0" distL="114300" distR="114300" simplePos="0" relativeHeight="251650048" behindDoc="0" locked="0" layoutInCell="1" allowOverlap="1" wp14:anchorId="0320966C" wp14:editId="143759D2">
                <wp:simplePos x="0" y="0"/>
                <wp:positionH relativeFrom="column">
                  <wp:posOffset>-405765</wp:posOffset>
                </wp:positionH>
                <wp:positionV relativeFrom="paragraph">
                  <wp:posOffset>2974340</wp:posOffset>
                </wp:positionV>
                <wp:extent cx="2400300" cy="571500"/>
                <wp:effectExtent l="3810" t="254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Subhead01"/>
                            </w:pPr>
                            <w:r w:rsidRPr="00F06660">
                              <w:t>SUBHEAD. SUBHEAD. SUBHEAD.</w:t>
                            </w:r>
                          </w:p>
                          <w:p w:rsidR="0041699A" w:rsidRPr="00F06660" w:rsidRDefault="0041699A" w:rsidP="007C0F4A">
                            <w:pPr>
                              <w:pStyle w:val="Subhead01"/>
                            </w:pPr>
                            <w:r w:rsidRPr="00F06660">
                              <w:t>SUBHEAD. SUBHEAD.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966C" id="Text Box 12" o:spid="_x0000_s1033" type="#_x0000_t202" style="position:absolute;margin-left:-31.95pt;margin-top:234.2pt;width:18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TT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YWTrM/Q6Bbf7HhzNCOfg67jq/k6WXzUSctVQsWU3SsmhYbSC/EJ70z+7&#10;OuFoC7IZPsgK4tCdkQ5orFVniwflQIAOfXo89cbmUsJhRILgMgBTCbZ4HsawtiFoerzdK23eMdkh&#10;u8iwgt47dLq/02ZyPbrYYEIWvG3hnKateHYAmNMJxIar1mazcO38kQTJerFeEI9Es7VHgjz3booV&#10;8WZFOI/zy3y1ysOfNm5I0oZXFRM2zFFaIfmz1h1EPoniJC4tW15ZOJuSVtvNqlVoT0HahfsOBTlz&#10;85+n4eoFXF5QCqG4t1HiFbPF3CMFib1kHiy8IExuk1lAEpIXzyndccH+nRIaMpzEUTyJ6bfcAve9&#10;5kbTjhsYHi3vMrw4OdHUSnAtKtdaQ3k7rc9KYdN/KgW0+9hoJ1ir0UmtZtyM7m3MbXQr5o2sHkHB&#10;SoLAQIsw+GDRSPUdowGGSIb1tx1VDKP2vYBXkISE2KnjNiSeR7BR55bNuYWKEqAybDCaliszTapd&#10;r/i2gUjTuxPyBl5OzZ2on7I6vDcYFI7bYajZSXS+d15Po3f5CwAA//8DAFBLAwQUAAYACAAAACEA&#10;EDWUpOAAAAALAQAADwAAAGRycy9kb3ducmV2LnhtbEyPTU/DMAyG70j8h8hI3LakrK22UndCIK5M&#10;jA+JW9Z4bUXjVE22ln+/cIKj7Uevn7fczrYXZxp95xghWSoQxLUzHTcI72/PizUIHzQb3TsmhB/y&#10;sK2ur0pdGDfxK533oRExhH2hEdoQhkJKX7dktV+6gTjejm60OsRxbKQZ9RTDbS/vlMql1R3HD60e&#10;6LGl+nt/sggfL8evz1TtmiebDZOblWS7kYi3N/PDPYhAc/iD4Vc/qkMVnQ7uxMaLHmGRrzYRRUjz&#10;dQoiEqskTUAcELIsbmRVyv8dqgsAAAD//wMAUEsBAi0AFAAGAAgAAAAhALaDOJL+AAAA4QEAABMA&#10;AAAAAAAAAAAAAAAAAAAAAFtDb250ZW50X1R5cGVzXS54bWxQSwECLQAUAAYACAAAACEAOP0h/9YA&#10;AACUAQAACwAAAAAAAAAAAAAAAAAvAQAAX3JlbHMvLnJlbHNQSwECLQAUAAYACAAAACEAKUz007cC&#10;AADCBQAADgAAAAAAAAAAAAAAAAAuAgAAZHJzL2Uyb0RvYy54bWxQSwECLQAUAAYACAAAACEAEDWU&#10;pOAAAAALAQAADwAAAAAAAAAAAAAAAAARBQAAZHJzL2Rvd25yZXYueG1sUEsFBgAAAAAEAAQA8wAA&#10;AB4GAAAAAA==&#10;" filled="f" stroked="f">
                <v:textbox>
                  <w:txbxContent>
                    <w:p w:rsidR="0041699A" w:rsidRPr="00F06660" w:rsidRDefault="0041699A" w:rsidP="007C0F4A">
                      <w:pPr>
                        <w:pStyle w:val="Subhead01"/>
                      </w:pPr>
                      <w:r w:rsidRPr="00F06660">
                        <w:t>SUBHEAD. SUBHEAD. SUBHEAD.</w:t>
                      </w:r>
                    </w:p>
                    <w:p w:rsidR="0041699A" w:rsidRPr="00F06660" w:rsidRDefault="0041699A" w:rsidP="007C0F4A">
                      <w:pPr>
                        <w:pStyle w:val="Subhead01"/>
                      </w:pPr>
                      <w:r w:rsidRPr="00F06660">
                        <w:t>SUBHEAD. SUBHEAD.</w:t>
                      </w:r>
                    </w:p>
                  </w:txbxContent>
                </v:textbox>
              </v:shape>
            </w:pict>
          </mc:Fallback>
        </mc:AlternateContent>
      </w:r>
      <w:r w:rsidR="00A34E8F" w:rsidRPr="008F376A">
        <w:rPr>
          <w:i/>
          <w:noProof/>
          <w:szCs w:val="20"/>
        </w:rPr>
        <mc:AlternateContent>
          <mc:Choice Requires="wps">
            <w:drawing>
              <wp:anchor distT="0" distB="0" distL="114300" distR="114300" simplePos="0" relativeHeight="251648000" behindDoc="0" locked="0" layoutInCell="1" allowOverlap="1" wp14:anchorId="2A7D83B1" wp14:editId="2C31E2D6">
                <wp:simplePos x="0" y="0"/>
                <wp:positionH relativeFrom="column">
                  <wp:posOffset>-593725</wp:posOffset>
                </wp:positionH>
                <wp:positionV relativeFrom="paragraph">
                  <wp:posOffset>3431540</wp:posOffset>
                </wp:positionV>
                <wp:extent cx="2776220" cy="2286000"/>
                <wp:effectExtent l="0" t="254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D50695" w:rsidRDefault="0041699A" w:rsidP="007C0F4A">
                            <w:pPr>
                              <w:pStyle w:val="BodyText01"/>
                              <w:rPr>
                                <w:color w:val="333333"/>
                              </w:rPr>
                            </w:pPr>
                            <w:r w:rsidRPr="00CA5679">
                              <w:t xml:space="preserve">Continue brochure text here. Continue brochure text here. Continue brochure text here. Continue brochure text here. </w:t>
                            </w:r>
                            <w:r w:rsidRPr="007C0F4A">
                              <w:t>Continue</w:t>
                            </w:r>
                            <w:r w:rsidRPr="00CA5679">
                              <w:t xml:space="preserv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t xml:space="preserve"> </w:t>
                            </w:r>
                            <w:r w:rsidR="007C0F4A" w:rsidRPr="00CA5679">
                              <w:t>Continue brochure text here. Continue brochure text here. Continue brochure text here.</w:t>
                            </w: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r w:rsidRPr="00D50695">
                              <w:rPr>
                                <w:color w:val="33333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D83B1" id="Text Box 9" o:spid="_x0000_s1034" type="#_x0000_t202" style="position:absolute;margin-left:-46.75pt;margin-top:270.2pt;width:218.6pt;height:18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qfvAIAAMIFAAAOAAAAZHJzL2Uyb0RvYy54bWysVNtunDAQfa/Uf7D8TrjUywIKGyXLUlVK&#10;L1LSD/CCWayCTW3vsmnUf+/Y7C3pS9WWB2R7xsczc87M9c2+79COKc2lyHF4FWDERCVrLjY5/vpY&#10;eglG2lBR004KluMnpvHN4u2b63HIWCRb2dVMIQAROhuHHLfGDJnv66plPdVXcmACjI1UPTWwVRu/&#10;VnQE9L7zoyCI/VGqelCyYlrDaTEZ8cLhNw2rzOem0cygLscQm3F/5f5r+/cX1zTbKDq0vDqEQf8i&#10;ip5yAY+eoApqKNoq/htUzysltWzMVSV7XzYNr5jLAbIJg1fZPLR0YC4XKI4eTmXS/w+2+rT7ohCv&#10;gTuCkaA9cPTI9gbdyT1KbXnGQWfg9TCAn9nDMbi6VPVwL6tvGgm5bKnYsFul5NgyWkN4ob3pX1yd&#10;cLQFWY8fZQ3P0K2RDmjfqN7WDqqBAB1oejpRY0Op4DCaz+MoAlMFtihK4iBw5Pk0O14flDbvmeyR&#10;XeRYAfcOnu7utbHh0OzoYl8TsuRd5/jvxIsDcJxO4HG4am02DEfncxqkq2SVEI9E8cojQVF4t+WS&#10;eHEZzmfFu2K5LMKf9t2QZC2vaybsM0dpheTPqDuIfBLFSVxadry2cDYkrTbrZafQjoK0S/e5ooPl&#10;7Oa/DMMVAXJ5lVIYkeAuSr0yTuYeKcnMS+dB4gVhepfGAUlJUb5M6Z4L9u8poTHH6SyaTWo6B/0q&#10;N2D6TPZFbjTruYHh0fE+x8nJiWZWgytRO2oN5d20viiFDf9cCqD7SLRTrBXpJFezX+9dbyTHRljL&#10;+gkkrCQIDMQIgw8WrVQ/MBphiORYf99SxTDqPghogzQkxE4dtyGzuRWwurSsLy1UVACVY4PRtFya&#10;aVJtB8U3Lbw0NZ6Qt9A6DXeitj02RXVoOBgULrfDULOT6HLvvM6jd/ELAAD//wMAUEsDBBQABgAI&#10;AAAAIQB9mJIE3gAAAAsBAAAPAAAAZHJzL2Rvd25yZXYueG1sTI9NT4RADIbvJv6HSU287c4ooIKU&#10;jdF41bh+JN5moQtEpkOY2QX/vfWkx7ZP3j5vuVncoI40hd4zwsXagCKufdNzi/D2+ri6ARWi5cYO&#10;ngnhmwJsqtOT0haNn/mFjtvYKgnhUFiELsax0DrUHTkb1n4kltveT85GGadWN5OdJdwN+tKYK+1s&#10;z/KhsyPdd1R/bQ8O4f1p//mRmuf2wWXj7Bej2eUa8fxsubsFFWmJfzD86os6VOK08wdughoQVnmS&#10;CYqQpSYFJUSSJtegdgi5kY2uSv2/Q/UDAAD//wMAUEsBAi0AFAAGAAgAAAAhALaDOJL+AAAA4QEA&#10;ABMAAAAAAAAAAAAAAAAAAAAAAFtDb250ZW50X1R5cGVzXS54bWxQSwECLQAUAAYACAAAACEAOP0h&#10;/9YAAACUAQAACwAAAAAAAAAAAAAAAAAvAQAAX3JlbHMvLnJlbHNQSwECLQAUAAYACAAAACEAmMCa&#10;n7wCAADCBQAADgAAAAAAAAAAAAAAAAAuAgAAZHJzL2Uyb0RvYy54bWxQSwECLQAUAAYACAAAACEA&#10;fZiSBN4AAAALAQAADwAAAAAAAAAAAAAAAAAWBQAAZHJzL2Rvd25yZXYueG1sUEsFBgAAAAAEAAQA&#10;8wAAACEGAAAAAA==&#10;" filled="f" stroked="f">
                <v:textbox>
                  <w:txbxContent>
                    <w:p w:rsidR="0041699A" w:rsidRPr="00D50695" w:rsidRDefault="0041699A" w:rsidP="007C0F4A">
                      <w:pPr>
                        <w:pStyle w:val="BodyText01"/>
                        <w:rPr>
                          <w:color w:val="333333"/>
                        </w:rPr>
                      </w:pPr>
                      <w:r w:rsidRPr="00CA5679">
                        <w:t xml:space="preserve">Continue brochure text here. Continue brochure text here. Continue brochure text here. Continue brochure text here. </w:t>
                      </w:r>
                      <w:r w:rsidRPr="007C0F4A">
                        <w:t>Continue</w:t>
                      </w:r>
                      <w:r w:rsidRPr="00CA5679">
                        <w:t xml:space="preserv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t xml:space="preserve"> </w:t>
                      </w:r>
                      <w:r w:rsidR="007C0F4A" w:rsidRPr="00CA5679">
                        <w:t>Continue brochure text here. Continue brochure text here. Continue brochure text here.</w:t>
                      </w: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r w:rsidRPr="00D50695">
                        <w:rPr>
                          <w:color w:val="333333"/>
                        </w:rPr>
                        <w:t xml:space="preserve"> </w:t>
                      </w:r>
                    </w:p>
                  </w:txbxContent>
                </v:textbox>
              </v:shape>
            </w:pict>
          </mc:Fallback>
        </mc:AlternateContent>
      </w:r>
      <w:r w:rsidR="00075E23" w:rsidRPr="008F376A">
        <w:rPr>
          <w:i/>
        </w:rPr>
        <w:tab/>
      </w:r>
      <w:r w:rsidR="00075E23" w:rsidRPr="008F376A">
        <w:rPr>
          <w:i/>
        </w:rPr>
        <w:tab/>
      </w:r>
      <w:r w:rsidR="00075E23" w:rsidRPr="008F376A">
        <w:rPr>
          <w:i/>
        </w:rPr>
        <w:tab/>
      </w:r>
      <w:r w:rsidR="00075E23" w:rsidRPr="008F376A">
        <w:rPr>
          <w:i/>
        </w:rPr>
        <w:tab/>
      </w:r>
      <w:r w:rsidR="00075E23" w:rsidRPr="008F376A">
        <w:rPr>
          <w:i/>
        </w:rPr>
        <w:tab/>
      </w:r>
      <w:r w:rsidR="00075E23" w:rsidRPr="008F376A">
        <w:rPr>
          <w:i/>
        </w:rPr>
        <w:tab/>
      </w:r>
      <w:r w:rsidR="0041699A" w:rsidRPr="008F376A">
        <w:rPr>
          <w:i/>
        </w:rPr>
        <w:br w:type="page"/>
      </w:r>
      <w:r w:rsidR="00F10A51" w:rsidRPr="008F376A">
        <w:rPr>
          <w:i/>
          <w:noProof/>
        </w:rPr>
        <w:lastRenderedPageBreak/>
        <w:drawing>
          <wp:anchor distT="0" distB="0" distL="114300" distR="114300" simplePos="0" relativeHeight="251667456" behindDoc="0" locked="0" layoutInCell="1" allowOverlap="1" wp14:anchorId="79140EC1" wp14:editId="1186F44F">
            <wp:simplePos x="0" y="0"/>
            <wp:positionH relativeFrom="column">
              <wp:posOffset>3757295</wp:posOffset>
            </wp:positionH>
            <wp:positionV relativeFrom="paragraph">
              <wp:posOffset>5512435</wp:posOffset>
            </wp:positionV>
            <wp:extent cx="1640840" cy="697230"/>
            <wp:effectExtent l="0" t="0" r="0" b="7620"/>
            <wp:wrapNone/>
            <wp:docPr id="70" name="Picture 70" descr="UNITED-W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ITED-WAY-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40" cy="697230"/>
                    </a:xfrm>
                    <a:prstGeom prst="rect">
                      <a:avLst/>
                    </a:prstGeom>
                    <a:noFill/>
                  </pic:spPr>
                </pic:pic>
              </a:graphicData>
            </a:graphic>
            <wp14:sizeRelH relativeFrom="page">
              <wp14:pctWidth>0</wp14:pctWidth>
            </wp14:sizeRelH>
            <wp14:sizeRelV relativeFrom="page">
              <wp14:pctHeight>0</wp14:pctHeight>
            </wp14:sizeRelV>
          </wp:anchor>
        </w:drawing>
      </w:r>
      <w:r w:rsidR="00F10A51" w:rsidRPr="008F376A">
        <w:rPr>
          <w:i/>
          <w:noProof/>
        </w:rPr>
        <mc:AlternateContent>
          <mc:Choice Requires="wps">
            <w:drawing>
              <wp:anchor distT="0" distB="0" distL="114300" distR="114300" simplePos="0" relativeHeight="251662336" behindDoc="0" locked="0" layoutInCell="1" allowOverlap="1" wp14:anchorId="7B7A8D9E" wp14:editId="2797D7EB">
                <wp:simplePos x="0" y="0"/>
                <wp:positionH relativeFrom="column">
                  <wp:posOffset>5887844</wp:posOffset>
                </wp:positionH>
                <wp:positionV relativeFrom="paragraph">
                  <wp:posOffset>-808463</wp:posOffset>
                </wp:positionV>
                <wp:extent cx="2996054" cy="7191375"/>
                <wp:effectExtent l="0" t="0" r="1397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054" cy="7191375"/>
                        </a:xfrm>
                        <a:prstGeom prst="rect">
                          <a:avLst/>
                        </a:prstGeom>
                        <a:solidFill>
                          <a:srgbClr val="FFFFFF"/>
                        </a:solidFill>
                        <a:ln w="25400">
                          <a:solidFill>
                            <a:srgbClr val="FF9933"/>
                          </a:solidFill>
                          <a:miter lim="800000"/>
                          <a:headEnd/>
                          <a:tailEnd/>
                        </a:ln>
                      </wps:spPr>
                      <wps:txbx>
                        <w:txbxContent>
                          <w:p w:rsidR="00AA3E90" w:rsidRPr="008D59D3" w:rsidRDefault="00AA3E90" w:rsidP="00AC3BD6">
                            <w:pPr>
                              <w:jc w:val="center"/>
                              <w:rPr>
                                <w:b/>
                                <w:color w:val="0F22B1"/>
                              </w:rPr>
                            </w:pPr>
                            <w:r w:rsidRPr="008D59D3">
                              <w:rPr>
                                <w:b/>
                                <w:color w:val="0F22B1"/>
                              </w:rPr>
                              <w:t>Respite Care</w:t>
                            </w:r>
                          </w:p>
                          <w:p w:rsidR="00AA3E90" w:rsidRPr="008D59D3" w:rsidRDefault="00AA3E90" w:rsidP="00AA3E90">
                            <w:pPr>
                              <w:jc w:val="center"/>
                              <w:rPr>
                                <w:color w:val="0F22B1"/>
                              </w:rPr>
                            </w:pPr>
                            <w:r w:rsidRPr="008D59D3">
                              <w:rPr>
                                <w:color w:val="0F22B1"/>
                              </w:rPr>
                              <w:t xml:space="preserve">The Respite Care program provides short </w:t>
                            </w:r>
                          </w:p>
                          <w:p w:rsidR="00AA3E90" w:rsidRPr="008D59D3" w:rsidRDefault="00AA3E90" w:rsidP="008D59D3">
                            <w:pPr>
                              <w:jc w:val="center"/>
                              <w:rPr>
                                <w:color w:val="0F22B1"/>
                              </w:rPr>
                            </w:pPr>
                            <w:r w:rsidRPr="008D59D3">
                              <w:rPr>
                                <w:color w:val="0F22B1"/>
                              </w:rPr>
                              <w:t>term specialized care in</w:t>
                            </w:r>
                            <w:r w:rsidR="00E540BD">
                              <w:rPr>
                                <w:color w:val="0F22B1"/>
                              </w:rPr>
                              <w:t xml:space="preserve"> or out of</w:t>
                            </w:r>
                            <w:r w:rsidRPr="008D59D3">
                              <w:rPr>
                                <w:color w:val="0F22B1"/>
                              </w:rPr>
                              <w:t xml:space="preserve"> the family home and</w:t>
                            </w:r>
                            <w:r w:rsidR="008D59D3">
                              <w:rPr>
                                <w:color w:val="0F22B1"/>
                              </w:rPr>
                              <w:t xml:space="preserve"> </w:t>
                            </w:r>
                            <w:r w:rsidRPr="008D59D3">
                              <w:rPr>
                                <w:color w:val="0F22B1"/>
                              </w:rPr>
                              <w:t>with every aspect of the individual’s daily life. Respite services are direct services</w:t>
                            </w:r>
                            <w:r w:rsidR="008D59D3">
                              <w:rPr>
                                <w:color w:val="0F22B1"/>
                              </w:rPr>
                              <w:t xml:space="preserve"> </w:t>
                            </w:r>
                            <w:r w:rsidRPr="008D59D3">
                              <w:rPr>
                                <w:color w:val="0F22B1"/>
                              </w:rPr>
                              <w:t>to provide relief to families.</w:t>
                            </w:r>
                          </w:p>
                          <w:p w:rsidR="00AA3E90" w:rsidRPr="008D59D3" w:rsidRDefault="00AA3E90" w:rsidP="00AA3E90">
                            <w:pPr>
                              <w:rPr>
                                <w:b/>
                                <w:color w:val="0F22B1"/>
                              </w:rPr>
                            </w:pPr>
                          </w:p>
                          <w:p w:rsidR="00AA3E90" w:rsidRPr="008D59D3" w:rsidRDefault="00AA3E90" w:rsidP="00AA3E90">
                            <w:pPr>
                              <w:jc w:val="center"/>
                              <w:rPr>
                                <w:b/>
                                <w:color w:val="0F22B1"/>
                              </w:rPr>
                            </w:pPr>
                            <w:r w:rsidRPr="008D59D3">
                              <w:rPr>
                                <w:b/>
                                <w:color w:val="0F22B1"/>
                              </w:rPr>
                              <w:t>Advocacy</w:t>
                            </w:r>
                          </w:p>
                          <w:p w:rsidR="00AA3E90" w:rsidRPr="008D59D3" w:rsidRDefault="00AA3E90" w:rsidP="00AA3E90">
                            <w:pPr>
                              <w:jc w:val="center"/>
                              <w:rPr>
                                <w:color w:val="0F22B1"/>
                              </w:rPr>
                            </w:pPr>
                            <w:r w:rsidRPr="008D59D3">
                              <w:rPr>
                                <w:color w:val="0F22B1"/>
                              </w:rPr>
                              <w:t>The Arc of Franklin &amp; Fulton Counties is an advocacy organization helping to ensure individuals with disabilities enjoy the same rights, access to opportunities (educational, employment, commu</w:t>
                            </w:r>
                            <w:r w:rsidR="00E540BD">
                              <w:rPr>
                                <w:color w:val="0F22B1"/>
                              </w:rPr>
                              <w:t>nity living, health care, etc.)</w:t>
                            </w:r>
                            <w:r w:rsidRPr="008D59D3">
                              <w:rPr>
                                <w:color w:val="0F22B1"/>
                              </w:rPr>
                              <w:t xml:space="preserve"> and privileges as other citizens.</w:t>
                            </w:r>
                          </w:p>
                          <w:p w:rsidR="00AA3E90" w:rsidRPr="008D59D3" w:rsidRDefault="00AA3E90" w:rsidP="00AA3E90">
                            <w:pPr>
                              <w:jc w:val="center"/>
                              <w:rPr>
                                <w:b/>
                                <w:color w:val="0F22B1"/>
                              </w:rPr>
                            </w:pPr>
                          </w:p>
                          <w:p w:rsidR="00AA3E90" w:rsidRPr="008D59D3" w:rsidRDefault="00AC3BD6" w:rsidP="00AA3E90">
                            <w:pPr>
                              <w:jc w:val="center"/>
                              <w:rPr>
                                <w:b/>
                                <w:color w:val="0F22B1"/>
                              </w:rPr>
                            </w:pPr>
                            <w:r>
                              <w:rPr>
                                <w:b/>
                                <w:color w:val="0F22B1"/>
                              </w:rPr>
                              <w:t>Mileage Reimbursement</w:t>
                            </w:r>
                          </w:p>
                          <w:p w:rsidR="00AC3BD6" w:rsidRDefault="00AC3BD6" w:rsidP="009506AF">
                            <w:pPr>
                              <w:jc w:val="center"/>
                              <w:rPr>
                                <w:color w:val="0F22B1"/>
                              </w:rPr>
                            </w:pPr>
                            <w:r>
                              <w:rPr>
                                <w:color w:val="0F22B1"/>
                              </w:rPr>
                              <w:t xml:space="preserve">Transportation is provided by staff </w:t>
                            </w:r>
                            <w:r w:rsidR="00E540BD">
                              <w:rPr>
                                <w:color w:val="0F22B1"/>
                              </w:rPr>
                              <w:t xml:space="preserve">so that consumers can participate in everyday activities. </w:t>
                            </w:r>
                          </w:p>
                          <w:p w:rsidR="00F10A51" w:rsidRDefault="00F10A51" w:rsidP="009506AF">
                            <w:pPr>
                              <w:jc w:val="center"/>
                              <w:rPr>
                                <w:color w:val="0F22B1"/>
                              </w:rPr>
                            </w:pPr>
                          </w:p>
                          <w:p w:rsidR="00AC3BD6" w:rsidRDefault="00F10A51" w:rsidP="009506AF">
                            <w:pPr>
                              <w:jc w:val="center"/>
                              <w:rPr>
                                <w:b/>
                                <w:color w:val="0F22B1"/>
                              </w:rPr>
                            </w:pPr>
                            <w:r>
                              <w:rPr>
                                <w:b/>
                                <w:color w:val="0F22B1"/>
                              </w:rPr>
                              <w:t xml:space="preserve">Homemaker </w:t>
                            </w:r>
                            <w:r w:rsidR="00AC3BD6" w:rsidRPr="00AC3BD6">
                              <w:rPr>
                                <w:b/>
                                <w:color w:val="0F22B1"/>
                              </w:rPr>
                              <w:t>Chore Service</w:t>
                            </w:r>
                          </w:p>
                          <w:p w:rsidR="00F10A51" w:rsidRPr="00F10A51" w:rsidRDefault="002C7797" w:rsidP="009506AF">
                            <w:pPr>
                              <w:jc w:val="center"/>
                              <w:rPr>
                                <w:color w:val="0F22B1"/>
                              </w:rPr>
                            </w:pPr>
                            <w:r>
                              <w:rPr>
                                <w:color w:val="0F22B1"/>
                              </w:rPr>
                              <w:t>Indirect services including household cleaning and maintenance and homemaker activities. This service can be provided w</w:t>
                            </w:r>
                            <w:r w:rsidR="00405D5F">
                              <w:rPr>
                                <w:color w:val="0F22B1"/>
                              </w:rPr>
                              <w:t>hen the individual or anyone i</w:t>
                            </w:r>
                            <w:r>
                              <w:rPr>
                                <w:color w:val="0F22B1"/>
                              </w:rPr>
                              <w:t xml:space="preserve">n the household is incapable of performing or financially providing for the function. </w:t>
                            </w:r>
                          </w:p>
                          <w:p w:rsidR="008D59D3" w:rsidRDefault="008D59D3" w:rsidP="00AA3E90">
                            <w:pPr>
                              <w:jc w:val="center"/>
                              <w:rPr>
                                <w:color w:val="0F22B1"/>
                              </w:rPr>
                            </w:pPr>
                          </w:p>
                          <w:p w:rsidR="008D59D3" w:rsidRPr="002C7797" w:rsidRDefault="00A3509C" w:rsidP="002C7797">
                            <w:pPr>
                              <w:jc w:val="center"/>
                              <w:rPr>
                                <w:color w:val="0F22B1"/>
                              </w:rPr>
                            </w:pPr>
                            <w:r>
                              <w:rPr>
                                <w:noProof/>
                                <w:color w:val="0F22B1"/>
                                <w:sz w:val="22"/>
                                <w:szCs w:val="22"/>
                              </w:rPr>
                              <w:drawing>
                                <wp:inline distT="0" distB="0" distL="0" distR="0" wp14:anchorId="598F3BEC" wp14:editId="66FAB422">
                                  <wp:extent cx="2293176" cy="1728439"/>
                                  <wp:effectExtent l="0" t="0" r="0" b="5715"/>
                                  <wp:docPr id="25" name="Picture 25" descr="arc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811" cy="1727410"/>
                                          </a:xfrm>
                                          <a:prstGeom prst="rect">
                                            <a:avLst/>
                                          </a:prstGeom>
                                          <a:noFill/>
                                          <a:ln>
                                            <a:noFill/>
                                          </a:ln>
                                        </pic:spPr>
                                      </pic:pic>
                                    </a:graphicData>
                                  </a:graphic>
                                </wp:inline>
                              </w:drawing>
                            </w:r>
                          </w:p>
                          <w:p w:rsidR="008D59D3" w:rsidRPr="008D59D3" w:rsidRDefault="008D59D3" w:rsidP="008D59D3">
                            <w:pPr>
                              <w:jc w:val="center"/>
                              <w:rPr>
                                <w:i/>
                                <w:color w:val="0F22B1"/>
                              </w:rPr>
                            </w:pPr>
                            <w:r w:rsidRPr="008D59D3">
                              <w:rPr>
                                <w:i/>
                                <w:color w:val="0F22B1"/>
                              </w:rPr>
                              <w:t>For more information about these services please contact our office!</w:t>
                            </w:r>
                          </w:p>
                          <w:p w:rsidR="00AC3BD6" w:rsidRDefault="00AC3BD6" w:rsidP="008D59D3">
                            <w:pPr>
                              <w:jc w:val="center"/>
                              <w:rPr>
                                <w:i/>
                                <w:color w:val="0F22B1"/>
                              </w:rPr>
                            </w:pPr>
                          </w:p>
                          <w:p w:rsidR="008D59D3" w:rsidRP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pPr>
                          </w:p>
                          <w:p w:rsidR="008B2A84" w:rsidRDefault="008B2A84" w:rsidP="008B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A8D9E" id="Text Box 41" o:spid="_x0000_s1035" type="#_x0000_t202" style="position:absolute;margin-left:463.6pt;margin-top:-63.65pt;width:235.9pt;height:5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6MgIAAFsEAAAOAAAAZHJzL2Uyb0RvYy54bWysVNtu2zAMfR+wfxD0vtjOpamNOEWXLsOA&#10;7gK0+wBZlmNhsqhJSuzs60vJaZpdsIdhfhBIkTwiD0mvboZOkYOwToIuaTZJKRGaQy31rqRfH7dv&#10;rilxnumaKdCipEfh6M369atVbwoxhRZULSxBEO2K3pS09d4USeJ4KzrmJmCERmMDtmMeVbtLast6&#10;RO9UMk3Tq6QHWxsLXDiHt3ejka4jftMI7j83jROeqJJibj6eNp5VOJP1ihU7y0wr+SkN9g9ZdExq&#10;fPQMdcc8I3srf4PqJLfgoPETDl0CTSO5iDVgNVn6SzUPLTMi1oLkOHOmyf0/WP7p8MUSWWPvMko0&#10;67BHj2Lw5C0MZJ4FfnrjCnR7MOjoB7xH31irM/fAvzmiYdMyvRO31kLfClZjfjEyuQgdcVwAqfqP&#10;UOM7bO8hAg2N7QJ5SAdBdOzT8dybkAvHy2meX6WLOSUcbcssz2bLRcguYcVzuLHOvxfQkSCU1GLz&#10;Izw73Ds/uj67hNccKFlvpVJRsbtqoyw5MByUbfxO6D+5KU16zGUxT9ORgr9g5Pls9ieMTnoceSW7&#10;kl6n4QtOrAjEvdN1lD2TapSxPKWxysBkIG+k0Q/VEJuWh9hgq6A+IrUWxgnHjUShBfuDkh6nu6Tu&#10;+55ZQYn6oLE9eTafh3WIynyxnKJiLy3VpYVpjlAl9ZSM4saPK7Q3Vu5afGkcCA232NJGRrJfsjql&#10;jxMc23XatrAil3r0evknrJ8AAAD//wMAUEsDBBQABgAIAAAAIQCihAbg4gAAAA4BAAAPAAAAZHJz&#10;L2Rvd25yZXYueG1sTI/BTsMwDIbvSLxDZCRuW9JMUFqaToDgsCNlExyzxrTVmqQ0WVfeHu80brb8&#10;6ff3F+vZ9mzCMXTeKUiWAhi62pvONQq2H2+LB2Ahamd07x0q+MUA6/L6qtC58Sf3jlMVG0YhLuRa&#10;QRvjkHMe6hatDks/oKPbtx+tjrSODTejPlG47bkU4p5b3Tn60OoBX1qsD9XRKtgcKiM2Ik3k589u&#10;N6XJ9it7flXq9mZ+egQWcY4XGM76pA4lOe390ZnAegWZTCWhChaJTFfAzsgqy6jfniYh7iTwsuD/&#10;a5R/AAAA//8DAFBLAQItABQABgAIAAAAIQC2gziS/gAAAOEBAAATAAAAAAAAAAAAAAAAAAAAAABb&#10;Q29udGVudF9UeXBlc10ueG1sUEsBAi0AFAAGAAgAAAAhADj9If/WAAAAlAEAAAsAAAAAAAAAAAAA&#10;AAAALwEAAF9yZWxzLy5yZWxzUEsBAi0AFAAGAAgAAAAhACjRCnoyAgAAWwQAAA4AAAAAAAAAAAAA&#10;AAAALgIAAGRycy9lMm9Eb2MueG1sUEsBAi0AFAAGAAgAAAAhAKKEBuDiAAAADgEAAA8AAAAAAAAA&#10;AAAAAAAAjAQAAGRycy9kb3ducmV2LnhtbFBLBQYAAAAABAAEAPMAAACbBQAAAAA=&#10;" strokecolor="#f93" strokeweight="2pt">
                <v:textbox>
                  <w:txbxContent>
                    <w:p w:rsidR="00AA3E90" w:rsidRPr="008D59D3" w:rsidRDefault="00AA3E90" w:rsidP="00AC3BD6">
                      <w:pPr>
                        <w:jc w:val="center"/>
                        <w:rPr>
                          <w:b/>
                          <w:color w:val="0F22B1"/>
                        </w:rPr>
                      </w:pPr>
                      <w:r w:rsidRPr="008D59D3">
                        <w:rPr>
                          <w:b/>
                          <w:color w:val="0F22B1"/>
                        </w:rPr>
                        <w:t>Respite Care</w:t>
                      </w:r>
                    </w:p>
                    <w:p w:rsidR="00AA3E90" w:rsidRPr="008D59D3" w:rsidRDefault="00AA3E90" w:rsidP="00AA3E90">
                      <w:pPr>
                        <w:jc w:val="center"/>
                        <w:rPr>
                          <w:color w:val="0F22B1"/>
                        </w:rPr>
                      </w:pPr>
                      <w:r w:rsidRPr="008D59D3">
                        <w:rPr>
                          <w:color w:val="0F22B1"/>
                        </w:rPr>
                        <w:t xml:space="preserve">The Respite Care program provides short </w:t>
                      </w:r>
                    </w:p>
                    <w:p w:rsidR="00AA3E90" w:rsidRPr="008D59D3" w:rsidRDefault="00AA3E90" w:rsidP="008D59D3">
                      <w:pPr>
                        <w:jc w:val="center"/>
                        <w:rPr>
                          <w:color w:val="0F22B1"/>
                        </w:rPr>
                      </w:pPr>
                      <w:r w:rsidRPr="008D59D3">
                        <w:rPr>
                          <w:color w:val="0F22B1"/>
                        </w:rPr>
                        <w:t>term specialized care in</w:t>
                      </w:r>
                      <w:r w:rsidR="00E540BD">
                        <w:rPr>
                          <w:color w:val="0F22B1"/>
                        </w:rPr>
                        <w:t xml:space="preserve"> or out of</w:t>
                      </w:r>
                      <w:r w:rsidRPr="008D59D3">
                        <w:rPr>
                          <w:color w:val="0F22B1"/>
                        </w:rPr>
                        <w:t xml:space="preserve"> the family home and</w:t>
                      </w:r>
                      <w:r w:rsidR="008D59D3">
                        <w:rPr>
                          <w:color w:val="0F22B1"/>
                        </w:rPr>
                        <w:t xml:space="preserve"> </w:t>
                      </w:r>
                      <w:r w:rsidRPr="008D59D3">
                        <w:rPr>
                          <w:color w:val="0F22B1"/>
                        </w:rPr>
                        <w:t>with every aspect of the individual’s daily life. Respite services are direct services</w:t>
                      </w:r>
                      <w:r w:rsidR="008D59D3">
                        <w:rPr>
                          <w:color w:val="0F22B1"/>
                        </w:rPr>
                        <w:t xml:space="preserve"> </w:t>
                      </w:r>
                      <w:r w:rsidRPr="008D59D3">
                        <w:rPr>
                          <w:color w:val="0F22B1"/>
                        </w:rPr>
                        <w:t>to provide relief to families.</w:t>
                      </w:r>
                    </w:p>
                    <w:p w:rsidR="00AA3E90" w:rsidRPr="008D59D3" w:rsidRDefault="00AA3E90" w:rsidP="00AA3E90">
                      <w:pPr>
                        <w:rPr>
                          <w:b/>
                          <w:color w:val="0F22B1"/>
                        </w:rPr>
                      </w:pPr>
                    </w:p>
                    <w:p w:rsidR="00AA3E90" w:rsidRPr="008D59D3" w:rsidRDefault="00AA3E90" w:rsidP="00AA3E90">
                      <w:pPr>
                        <w:jc w:val="center"/>
                        <w:rPr>
                          <w:b/>
                          <w:color w:val="0F22B1"/>
                        </w:rPr>
                      </w:pPr>
                      <w:r w:rsidRPr="008D59D3">
                        <w:rPr>
                          <w:b/>
                          <w:color w:val="0F22B1"/>
                        </w:rPr>
                        <w:t>Advocacy</w:t>
                      </w:r>
                    </w:p>
                    <w:p w:rsidR="00AA3E90" w:rsidRPr="008D59D3" w:rsidRDefault="00AA3E90" w:rsidP="00AA3E90">
                      <w:pPr>
                        <w:jc w:val="center"/>
                        <w:rPr>
                          <w:color w:val="0F22B1"/>
                        </w:rPr>
                      </w:pPr>
                      <w:r w:rsidRPr="008D59D3">
                        <w:rPr>
                          <w:color w:val="0F22B1"/>
                        </w:rPr>
                        <w:t>The Arc of Franklin &amp; Fulton Counties is an advocacy organization helping to ensure individuals with disabilities enjoy the same rights, access to opportunities (educational, employment, commu</w:t>
                      </w:r>
                      <w:r w:rsidR="00E540BD">
                        <w:rPr>
                          <w:color w:val="0F22B1"/>
                        </w:rPr>
                        <w:t>nity living, health care, etc.)</w:t>
                      </w:r>
                      <w:r w:rsidRPr="008D59D3">
                        <w:rPr>
                          <w:color w:val="0F22B1"/>
                        </w:rPr>
                        <w:t xml:space="preserve"> and privileges as other citizens.</w:t>
                      </w:r>
                    </w:p>
                    <w:p w:rsidR="00AA3E90" w:rsidRPr="008D59D3" w:rsidRDefault="00AA3E90" w:rsidP="00AA3E90">
                      <w:pPr>
                        <w:jc w:val="center"/>
                        <w:rPr>
                          <w:b/>
                          <w:color w:val="0F22B1"/>
                        </w:rPr>
                      </w:pPr>
                    </w:p>
                    <w:p w:rsidR="00AA3E90" w:rsidRPr="008D59D3" w:rsidRDefault="00AC3BD6" w:rsidP="00AA3E90">
                      <w:pPr>
                        <w:jc w:val="center"/>
                        <w:rPr>
                          <w:b/>
                          <w:color w:val="0F22B1"/>
                        </w:rPr>
                      </w:pPr>
                      <w:r>
                        <w:rPr>
                          <w:b/>
                          <w:color w:val="0F22B1"/>
                        </w:rPr>
                        <w:t>Mileage Reimbursement</w:t>
                      </w:r>
                    </w:p>
                    <w:p w:rsidR="00AC3BD6" w:rsidRDefault="00AC3BD6" w:rsidP="009506AF">
                      <w:pPr>
                        <w:jc w:val="center"/>
                        <w:rPr>
                          <w:color w:val="0F22B1"/>
                        </w:rPr>
                      </w:pPr>
                      <w:r>
                        <w:rPr>
                          <w:color w:val="0F22B1"/>
                        </w:rPr>
                        <w:t xml:space="preserve">Transportation is provided by staff </w:t>
                      </w:r>
                      <w:r w:rsidR="00E540BD">
                        <w:rPr>
                          <w:color w:val="0F22B1"/>
                        </w:rPr>
                        <w:t xml:space="preserve">so that consumers can participate in everyday activities. </w:t>
                      </w:r>
                    </w:p>
                    <w:p w:rsidR="00F10A51" w:rsidRDefault="00F10A51" w:rsidP="009506AF">
                      <w:pPr>
                        <w:jc w:val="center"/>
                        <w:rPr>
                          <w:color w:val="0F22B1"/>
                        </w:rPr>
                      </w:pPr>
                    </w:p>
                    <w:p w:rsidR="00AC3BD6" w:rsidRDefault="00F10A51" w:rsidP="009506AF">
                      <w:pPr>
                        <w:jc w:val="center"/>
                        <w:rPr>
                          <w:b/>
                          <w:color w:val="0F22B1"/>
                        </w:rPr>
                      </w:pPr>
                      <w:r>
                        <w:rPr>
                          <w:b/>
                          <w:color w:val="0F22B1"/>
                        </w:rPr>
                        <w:t xml:space="preserve">Homemaker </w:t>
                      </w:r>
                      <w:r w:rsidR="00AC3BD6" w:rsidRPr="00AC3BD6">
                        <w:rPr>
                          <w:b/>
                          <w:color w:val="0F22B1"/>
                        </w:rPr>
                        <w:t>Chore Service</w:t>
                      </w:r>
                    </w:p>
                    <w:p w:rsidR="00F10A51" w:rsidRPr="00F10A51" w:rsidRDefault="002C7797" w:rsidP="009506AF">
                      <w:pPr>
                        <w:jc w:val="center"/>
                        <w:rPr>
                          <w:color w:val="0F22B1"/>
                        </w:rPr>
                      </w:pPr>
                      <w:r>
                        <w:rPr>
                          <w:color w:val="0F22B1"/>
                        </w:rPr>
                        <w:t>Indirect services including household cleaning and maintenance and homemaker activities. This service can be provided w</w:t>
                      </w:r>
                      <w:r w:rsidR="00405D5F">
                        <w:rPr>
                          <w:color w:val="0F22B1"/>
                        </w:rPr>
                        <w:t>hen the individual or anyone i</w:t>
                      </w:r>
                      <w:r>
                        <w:rPr>
                          <w:color w:val="0F22B1"/>
                        </w:rPr>
                        <w:t xml:space="preserve">n the household is incapable of performing or financially providing for the function. </w:t>
                      </w:r>
                    </w:p>
                    <w:p w:rsidR="008D59D3" w:rsidRDefault="008D59D3" w:rsidP="00AA3E90">
                      <w:pPr>
                        <w:jc w:val="center"/>
                        <w:rPr>
                          <w:color w:val="0F22B1"/>
                        </w:rPr>
                      </w:pPr>
                    </w:p>
                    <w:p w:rsidR="008D59D3" w:rsidRPr="002C7797" w:rsidRDefault="00A3509C" w:rsidP="002C7797">
                      <w:pPr>
                        <w:jc w:val="center"/>
                        <w:rPr>
                          <w:color w:val="0F22B1"/>
                        </w:rPr>
                      </w:pPr>
                      <w:r>
                        <w:rPr>
                          <w:noProof/>
                          <w:color w:val="0F22B1"/>
                          <w:sz w:val="22"/>
                          <w:szCs w:val="22"/>
                        </w:rPr>
                        <w:drawing>
                          <wp:inline distT="0" distB="0" distL="0" distR="0" wp14:anchorId="598F3BEC" wp14:editId="66FAB422">
                            <wp:extent cx="2293176" cy="1728439"/>
                            <wp:effectExtent l="0" t="0" r="0" b="5715"/>
                            <wp:docPr id="25" name="Picture 25" descr="arc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811" cy="1727410"/>
                                    </a:xfrm>
                                    <a:prstGeom prst="rect">
                                      <a:avLst/>
                                    </a:prstGeom>
                                    <a:noFill/>
                                    <a:ln>
                                      <a:noFill/>
                                    </a:ln>
                                  </pic:spPr>
                                </pic:pic>
                              </a:graphicData>
                            </a:graphic>
                          </wp:inline>
                        </w:drawing>
                      </w:r>
                    </w:p>
                    <w:p w:rsidR="008D59D3" w:rsidRPr="008D59D3" w:rsidRDefault="008D59D3" w:rsidP="008D59D3">
                      <w:pPr>
                        <w:jc w:val="center"/>
                        <w:rPr>
                          <w:i/>
                          <w:color w:val="0F22B1"/>
                        </w:rPr>
                      </w:pPr>
                      <w:r w:rsidRPr="008D59D3">
                        <w:rPr>
                          <w:i/>
                          <w:color w:val="0F22B1"/>
                        </w:rPr>
                        <w:t>For more information about these services please contact our office!</w:t>
                      </w:r>
                    </w:p>
                    <w:p w:rsidR="00AC3BD6" w:rsidRDefault="00AC3BD6" w:rsidP="008D59D3">
                      <w:pPr>
                        <w:jc w:val="center"/>
                        <w:rPr>
                          <w:i/>
                          <w:color w:val="0F22B1"/>
                        </w:rPr>
                      </w:pPr>
                    </w:p>
                    <w:p w:rsidR="008D59D3" w:rsidRP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pPr>
                    </w:p>
                    <w:p w:rsidR="008B2A84" w:rsidRDefault="008B2A84" w:rsidP="008B2A84"/>
                  </w:txbxContent>
                </v:textbox>
              </v:shape>
            </w:pict>
          </mc:Fallback>
        </mc:AlternateContent>
      </w:r>
      <w:r w:rsidR="00F10A51" w:rsidRPr="008F376A">
        <w:rPr>
          <w:i/>
          <w:noProof/>
        </w:rPr>
        <mc:AlternateContent>
          <mc:Choice Requires="wps">
            <w:drawing>
              <wp:anchor distT="0" distB="0" distL="114300" distR="114300" simplePos="0" relativeHeight="251660288" behindDoc="0" locked="0" layoutInCell="1" allowOverlap="1" wp14:anchorId="07430D0B" wp14:editId="32581B17">
                <wp:simplePos x="0" y="0"/>
                <wp:positionH relativeFrom="column">
                  <wp:posOffset>-647065</wp:posOffset>
                </wp:positionH>
                <wp:positionV relativeFrom="paragraph">
                  <wp:posOffset>-808990</wp:posOffset>
                </wp:positionV>
                <wp:extent cx="2912110" cy="7191375"/>
                <wp:effectExtent l="0" t="0" r="21590" b="2857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7191375"/>
                        </a:xfrm>
                        <a:prstGeom prst="rect">
                          <a:avLst/>
                        </a:prstGeom>
                        <a:solidFill>
                          <a:srgbClr val="FFFFFF"/>
                        </a:solidFill>
                        <a:ln w="25400">
                          <a:solidFill>
                            <a:srgbClr val="FF9933"/>
                          </a:solidFill>
                          <a:miter lim="800000"/>
                          <a:headEnd/>
                          <a:tailEnd/>
                        </a:ln>
                      </wps:spPr>
                      <wps:txbx>
                        <w:txbxContent>
                          <w:p w:rsidR="008B2A84" w:rsidRPr="00C31D41" w:rsidRDefault="008B2A84" w:rsidP="008B2A84">
                            <w:pPr>
                              <w:jc w:val="center"/>
                              <w:rPr>
                                <w:b/>
                                <w:color w:val="0F22B1"/>
                                <w:sz w:val="25"/>
                                <w:szCs w:val="25"/>
                              </w:rPr>
                            </w:pPr>
                            <w:r w:rsidRPr="00C31D41">
                              <w:rPr>
                                <w:b/>
                                <w:color w:val="0F22B1"/>
                                <w:sz w:val="25"/>
                                <w:szCs w:val="25"/>
                              </w:rPr>
                              <w:t>About The Arc</w:t>
                            </w:r>
                          </w:p>
                          <w:p w:rsidR="00C31D41" w:rsidRPr="008D59D3" w:rsidRDefault="00C31D41" w:rsidP="00FF6B7E">
                            <w:pPr>
                              <w:jc w:val="center"/>
                              <w:rPr>
                                <w:color w:val="0F22B1"/>
                              </w:rPr>
                            </w:pPr>
                          </w:p>
                          <w:p w:rsidR="004F4623" w:rsidRPr="008D59D3" w:rsidRDefault="008B2A84" w:rsidP="00F10A51">
                            <w:pPr>
                              <w:jc w:val="center"/>
                              <w:rPr>
                                <w:color w:val="0F22B1"/>
                              </w:rPr>
                            </w:pPr>
                            <w:r w:rsidRPr="008D59D3">
                              <w:rPr>
                                <w:color w:val="0F22B1"/>
                              </w:rPr>
                              <w:t>The Arc stands for advocacy &amp; resources for citizens with intellectual and developmental disabilities. The Arc’s purpo</w:t>
                            </w:r>
                            <w:r w:rsidR="00CC5A0B" w:rsidRPr="008D59D3">
                              <w:rPr>
                                <w:color w:val="0F22B1"/>
                              </w:rPr>
                              <w:t>se is the fostering, protection</w:t>
                            </w:r>
                            <w:r w:rsidRPr="008D59D3">
                              <w:rPr>
                                <w:color w:val="0F22B1"/>
                              </w:rPr>
                              <w:t>, and nurturing of the following human rights:</w:t>
                            </w:r>
                          </w:p>
                          <w:p w:rsidR="008B2A84" w:rsidRPr="008D59D3" w:rsidRDefault="008F376A" w:rsidP="00FF6B7E">
                            <w:pPr>
                              <w:numPr>
                                <w:ilvl w:val="0"/>
                                <w:numId w:val="4"/>
                              </w:numPr>
                              <w:ind w:left="504" w:hanging="144"/>
                              <w:rPr>
                                <w:color w:val="0F22B1"/>
                              </w:rPr>
                            </w:pPr>
                            <w:r w:rsidRPr="008D59D3">
                              <w:rPr>
                                <w:color w:val="0F22B1"/>
                              </w:rPr>
                              <w:t>The right to be a valuable member of society</w:t>
                            </w:r>
                          </w:p>
                          <w:p w:rsidR="008F376A" w:rsidRPr="008D59D3" w:rsidRDefault="008F376A" w:rsidP="00FF6B7E">
                            <w:pPr>
                              <w:numPr>
                                <w:ilvl w:val="0"/>
                                <w:numId w:val="4"/>
                              </w:numPr>
                              <w:ind w:left="504" w:hanging="144"/>
                              <w:rPr>
                                <w:color w:val="0F22B1"/>
                              </w:rPr>
                            </w:pPr>
                            <w:r w:rsidRPr="008D59D3">
                              <w:rPr>
                                <w:color w:val="0F22B1"/>
                              </w:rPr>
                              <w:t>The right to a free and appropriate edu</w:t>
                            </w:r>
                            <w:r w:rsidR="00E540BD">
                              <w:rPr>
                                <w:color w:val="0F22B1"/>
                              </w:rPr>
                              <w:t>cation in an integrated setting</w:t>
                            </w:r>
                          </w:p>
                          <w:p w:rsidR="008F376A" w:rsidRPr="008D59D3" w:rsidRDefault="008F376A" w:rsidP="00FF6B7E">
                            <w:pPr>
                              <w:numPr>
                                <w:ilvl w:val="0"/>
                                <w:numId w:val="4"/>
                              </w:numPr>
                              <w:ind w:left="504" w:hanging="144"/>
                              <w:rPr>
                                <w:color w:val="0F22B1"/>
                              </w:rPr>
                            </w:pPr>
                            <w:r w:rsidRPr="008D59D3">
                              <w:rPr>
                                <w:color w:val="0F22B1"/>
                              </w:rPr>
                              <w:t>The right to live in a comfortable residen</w:t>
                            </w:r>
                            <w:r w:rsidR="00E540BD">
                              <w:rPr>
                                <w:color w:val="0F22B1"/>
                              </w:rPr>
                              <w:t>ce in their own local community</w:t>
                            </w:r>
                          </w:p>
                          <w:p w:rsidR="008F376A" w:rsidRPr="008D59D3" w:rsidRDefault="008F376A" w:rsidP="00FF6B7E">
                            <w:pPr>
                              <w:numPr>
                                <w:ilvl w:val="0"/>
                                <w:numId w:val="4"/>
                              </w:numPr>
                              <w:ind w:left="504" w:hanging="144"/>
                              <w:rPr>
                                <w:color w:val="0F22B1"/>
                              </w:rPr>
                            </w:pPr>
                            <w:r w:rsidRPr="008D59D3">
                              <w:rPr>
                                <w:color w:val="0F22B1"/>
                              </w:rPr>
                              <w:t>The right to protection from health and safety hazards</w:t>
                            </w:r>
                            <w:r w:rsidR="00E540BD">
                              <w:rPr>
                                <w:color w:val="0F22B1"/>
                              </w:rPr>
                              <w:t xml:space="preserve"> in their environment</w:t>
                            </w:r>
                          </w:p>
                          <w:p w:rsidR="008F376A" w:rsidRPr="008D59D3" w:rsidRDefault="008F376A" w:rsidP="00FF6B7E">
                            <w:pPr>
                              <w:numPr>
                                <w:ilvl w:val="0"/>
                                <w:numId w:val="4"/>
                              </w:numPr>
                              <w:ind w:left="504" w:hanging="144"/>
                              <w:rPr>
                                <w:color w:val="0F22B1"/>
                              </w:rPr>
                            </w:pPr>
                            <w:r w:rsidRPr="008D59D3">
                              <w:rPr>
                                <w:color w:val="0F22B1"/>
                              </w:rPr>
                              <w:t>The right to work at a meaningful wage in a vocati</w:t>
                            </w:r>
                            <w:r w:rsidR="00E540BD">
                              <w:rPr>
                                <w:color w:val="0F22B1"/>
                              </w:rPr>
                              <w:t>on appropriate to their talents</w:t>
                            </w:r>
                          </w:p>
                          <w:p w:rsidR="008F376A" w:rsidRPr="008D59D3" w:rsidRDefault="008F376A" w:rsidP="00FF6B7E">
                            <w:pPr>
                              <w:numPr>
                                <w:ilvl w:val="0"/>
                                <w:numId w:val="4"/>
                              </w:numPr>
                              <w:ind w:left="504" w:hanging="144"/>
                              <w:rPr>
                                <w:color w:val="0F22B1"/>
                              </w:rPr>
                            </w:pPr>
                            <w:r w:rsidRPr="008D59D3">
                              <w:rPr>
                                <w:color w:val="0F22B1"/>
                              </w:rPr>
                              <w:t>The right to so</w:t>
                            </w:r>
                            <w:r w:rsidR="00E540BD">
                              <w:rPr>
                                <w:color w:val="0F22B1"/>
                              </w:rPr>
                              <w:t>cial and personal relationships</w:t>
                            </w:r>
                          </w:p>
                          <w:p w:rsidR="008F376A" w:rsidRPr="008D59D3" w:rsidRDefault="008F376A" w:rsidP="00FF6B7E">
                            <w:pPr>
                              <w:numPr>
                                <w:ilvl w:val="0"/>
                                <w:numId w:val="4"/>
                              </w:numPr>
                              <w:ind w:left="504" w:hanging="144"/>
                              <w:rPr>
                                <w:color w:val="0F22B1"/>
                              </w:rPr>
                            </w:pPr>
                            <w:r w:rsidRPr="008D59D3">
                              <w:rPr>
                                <w:color w:val="0F22B1"/>
                              </w:rPr>
                              <w:t>The right to participate in the recreationa</w:t>
                            </w:r>
                            <w:r w:rsidR="00E540BD">
                              <w:rPr>
                                <w:color w:val="0F22B1"/>
                              </w:rPr>
                              <w:t>l activities of their community</w:t>
                            </w:r>
                          </w:p>
                          <w:p w:rsidR="00F6382D" w:rsidRPr="008D59D3" w:rsidRDefault="004F4623" w:rsidP="008D59D3">
                            <w:pPr>
                              <w:jc w:val="center"/>
                              <w:rPr>
                                <w:color w:val="0F22B1"/>
                              </w:rPr>
                            </w:pPr>
                            <w:r w:rsidRPr="008D59D3">
                              <w:rPr>
                                <w:b/>
                                <w:color w:val="0F22B1"/>
                              </w:rPr>
                              <w:t>The Arc of Franklin &amp; Fulton Counties works toward the goal of</w:t>
                            </w:r>
                            <w:r w:rsidR="002F21D9" w:rsidRPr="008D59D3">
                              <w:rPr>
                                <w:b/>
                                <w:color w:val="0F22B1"/>
                              </w:rPr>
                              <w:t xml:space="preserve"> assisting people </w:t>
                            </w:r>
                            <w:r w:rsidR="008F376A" w:rsidRPr="008D59D3">
                              <w:rPr>
                                <w:b/>
                                <w:color w:val="0F22B1"/>
                              </w:rPr>
                              <w:t>with</w:t>
                            </w:r>
                            <w:r w:rsidR="002F21D9" w:rsidRPr="008D59D3">
                              <w:rPr>
                                <w:b/>
                                <w:color w:val="0F22B1"/>
                              </w:rPr>
                              <w:t xml:space="preserve"> intellectual and developmental disabilities to ful</w:t>
                            </w:r>
                            <w:r w:rsidR="00E540BD">
                              <w:rPr>
                                <w:b/>
                                <w:color w:val="0F22B1"/>
                              </w:rPr>
                              <w:t>ly participate in civil, social</w:t>
                            </w:r>
                            <w:r w:rsidR="002F21D9" w:rsidRPr="008D59D3">
                              <w:rPr>
                                <w:b/>
                                <w:color w:val="0F22B1"/>
                              </w:rPr>
                              <w:t>,</w:t>
                            </w:r>
                            <w:r w:rsidR="00E540BD">
                              <w:rPr>
                                <w:b/>
                                <w:color w:val="0F22B1"/>
                              </w:rPr>
                              <w:t xml:space="preserve"> </w:t>
                            </w:r>
                            <w:r w:rsidR="002F21D9" w:rsidRPr="008D59D3">
                              <w:rPr>
                                <w:b/>
                                <w:color w:val="0F22B1"/>
                              </w:rPr>
                              <w:t>ed</w:t>
                            </w:r>
                            <w:r w:rsidR="00E540BD">
                              <w:rPr>
                                <w:b/>
                                <w:color w:val="0F22B1"/>
                              </w:rPr>
                              <w:t>ucation, health, and employment activities in their home</w:t>
                            </w:r>
                            <w:r w:rsidR="002F21D9" w:rsidRPr="008D59D3">
                              <w:rPr>
                                <w:b/>
                                <w:color w:val="0F22B1"/>
                              </w:rPr>
                              <w:t xml:space="preserve"> communities which creates the opportunity to grow. </w:t>
                            </w:r>
                          </w:p>
                          <w:p w:rsidR="002F21D9" w:rsidRPr="008D59D3" w:rsidRDefault="002F21D9" w:rsidP="008D59D3">
                            <w:pPr>
                              <w:jc w:val="center"/>
                              <w:rPr>
                                <w:i/>
                                <w:color w:val="0F22B1"/>
                                <w:sz w:val="20"/>
                                <w:szCs w:val="20"/>
                              </w:rPr>
                            </w:pPr>
                          </w:p>
                          <w:p w:rsidR="00765A6B" w:rsidRPr="009506AF" w:rsidRDefault="008B2A84" w:rsidP="008D59D3">
                            <w:pPr>
                              <w:jc w:val="center"/>
                              <w:rPr>
                                <w:i/>
                                <w:color w:val="0F22B1"/>
                                <w:szCs w:val="20"/>
                              </w:rPr>
                            </w:pPr>
                            <w:r w:rsidRPr="009506AF">
                              <w:rPr>
                                <w:i/>
                                <w:color w:val="0F22B1"/>
                                <w:szCs w:val="20"/>
                              </w:rPr>
                              <w:t>The Arc of Franklin-Fulton Counties</w:t>
                            </w:r>
                          </w:p>
                          <w:p w:rsidR="00765A6B" w:rsidRPr="009506AF" w:rsidRDefault="008B2A84" w:rsidP="008D59D3">
                            <w:pPr>
                              <w:jc w:val="center"/>
                              <w:rPr>
                                <w:i/>
                                <w:color w:val="0F22B1"/>
                                <w:szCs w:val="20"/>
                              </w:rPr>
                            </w:pPr>
                            <w:r w:rsidRPr="009506AF">
                              <w:rPr>
                                <w:i/>
                                <w:color w:val="0F22B1"/>
                                <w:szCs w:val="20"/>
                              </w:rPr>
                              <w:t>is a member chapter of The Arc of</w:t>
                            </w:r>
                          </w:p>
                          <w:p w:rsidR="005B4A55" w:rsidRPr="009506AF" w:rsidRDefault="008B2A84" w:rsidP="008D59D3">
                            <w:pPr>
                              <w:jc w:val="center"/>
                              <w:rPr>
                                <w:i/>
                                <w:color w:val="0F22B1"/>
                                <w:szCs w:val="20"/>
                              </w:rPr>
                            </w:pPr>
                            <w:r w:rsidRPr="009506AF">
                              <w:rPr>
                                <w:i/>
                                <w:color w:val="0F22B1"/>
                                <w:szCs w:val="20"/>
                              </w:rPr>
                              <w:t>Pe</w:t>
                            </w:r>
                            <w:r w:rsidR="00765A6B" w:rsidRPr="009506AF">
                              <w:rPr>
                                <w:i/>
                                <w:color w:val="0F22B1"/>
                                <w:szCs w:val="20"/>
                              </w:rPr>
                              <w:t>nnsylvania and an affiliate of</w:t>
                            </w:r>
                          </w:p>
                          <w:p w:rsidR="00F6382D" w:rsidRPr="009506AF" w:rsidRDefault="00765A6B" w:rsidP="008D59D3">
                            <w:pPr>
                              <w:jc w:val="center"/>
                              <w:rPr>
                                <w:i/>
                                <w:color w:val="0F22B1"/>
                                <w:szCs w:val="20"/>
                              </w:rPr>
                            </w:pPr>
                            <w:r w:rsidRPr="009506AF">
                              <w:rPr>
                                <w:i/>
                                <w:color w:val="0F22B1"/>
                                <w:szCs w:val="20"/>
                              </w:rPr>
                              <w:t>T</w:t>
                            </w:r>
                            <w:r w:rsidR="008B2A84" w:rsidRPr="009506AF">
                              <w:rPr>
                                <w:i/>
                                <w:color w:val="0F22B1"/>
                                <w:szCs w:val="20"/>
                              </w:rPr>
                              <w:t>he Arc of the United States.</w:t>
                            </w:r>
                          </w:p>
                          <w:p w:rsidR="008F376A" w:rsidRPr="00C31D41" w:rsidRDefault="008F376A" w:rsidP="008F376A">
                            <w:pPr>
                              <w:rPr>
                                <w:sz w:val="22"/>
                                <w:szCs w:val="22"/>
                              </w:rPr>
                            </w:pPr>
                          </w:p>
                          <w:p w:rsidR="00F10A51" w:rsidRPr="008D59D3" w:rsidRDefault="00F10A51" w:rsidP="00F10A51">
                            <w:pPr>
                              <w:jc w:val="center"/>
                              <w:rPr>
                                <w:i/>
                                <w:color w:val="0F22B1"/>
                              </w:rPr>
                            </w:pPr>
                            <w:r w:rsidRPr="008D59D3">
                              <w:rPr>
                                <w:i/>
                                <w:color w:val="0F22B1"/>
                              </w:rPr>
                              <w:t>The Arc is funded through contracts with the Office of Developmental Programs.</w:t>
                            </w:r>
                          </w:p>
                          <w:p w:rsidR="00C31D41" w:rsidRDefault="00C31D41" w:rsidP="005B4A55"/>
                          <w:p w:rsidR="008B2A84" w:rsidRPr="005B4A55" w:rsidRDefault="005B4A55" w:rsidP="005B4A55">
                            <w:pPr>
                              <w:rPr>
                                <w:color w:val="0F22B1"/>
                              </w:rPr>
                            </w:pPr>
                            <w:r w:rsidRPr="005B4A55">
                              <w:t xml:space="preserve"> </w:t>
                            </w:r>
                            <w:r>
                              <w:t xml:space="preserve">      </w:t>
                            </w:r>
                          </w:p>
                          <w:p w:rsidR="008B2A84" w:rsidRDefault="008B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30D0B" id="Text Box 39" o:spid="_x0000_s1036" type="#_x0000_t202" style="position:absolute;margin-left:-50.95pt;margin-top:-63.7pt;width:229.3pt;height:5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6WMQIAAFwEAAAOAAAAZHJzL2Uyb0RvYy54bWysVNtu2zAMfR+wfxD0vviSZK2NOEWXLsOA&#10;7gK0+wBZlmNhsqhJSuzs60fJaZpdsIdhfhBIkTokD0mvbsZekYOwToKuaDZLKRGaQyP1rqJfHrev&#10;rilxnumGKdCiokfh6M365YvVYEqRQweqEZYgiHblYCraeW/KJHG8Ez1zMzBCo7EF2zOPqt0ljWUD&#10;ovcqydP0dTKAbYwFLpzD27vJSNcRv20F95/a1glPVEUxNx9PG886nMl6xcqdZaaT/JQG+4cseiY1&#10;Bj1D3THPyN7K36B6yS04aP2MQ59A20ouYg1YTZb+Us1Dx4yItSA5zpxpcv8Pln88fLZENti7nBLN&#10;euzRoxg9eQMjmReBn8G4Et0eDDr6Ee/RN9bqzD3wr45o2HRM78SttTB0gjWYXxZeJhdPJxwXQOrh&#10;AzQYh+09RKCxtX0gD+kgiI59Op57E3LheJkXWZ5laOJou8qKbH61jDFY+fTcWOffCehJECpqsfkR&#10;nh3unQ/psPLJJURzoGSzlUpFxe7qjbLkwHBQtvE7of/kpjQZMJflIk0nCv6CURTz+Z8weulx5JXs&#10;K3qdhi84sTIQ91Y3UfZMqknGnJU+MRnIm2j0Yz1OTYuPA801NEfk1sI04riSKHRgv1My4HhX1H3b&#10;MysoUe819qfIFouwD1FZLK9yVOylpb60MM0RqqKekknc+GmH9sbKXYeRponQcIs9bWVk+zmrU/44&#10;wrEJp3ULO3KpR6/nn8L6BwAAAP//AwBQSwMEFAAGAAgAAAAhACUqg9LiAAAADgEAAA8AAABkcnMv&#10;ZG93bnJldi54bWxMj8FOwzAMhu9IvENkJG5bksJWVppOgOCw48omOGaNaas1SWmyrrw93glutvzp&#10;9/fn68l2bMQhtN4pkHMBDF3lTetqBbv3t9kDsBC1M7rzDhX8YIB1cX2V68z4s9viWMaaUYgLmVbQ&#10;xNhnnIeqQavD3Pfo6PblB6sjrUPNzaDPFG47ngix5Fa3jj40useXBqtjebIKNsfSiI1IZfLxvd+P&#10;qdx9rp5flbq9mZ4egUWc4h8MF31Sh4KcDv7kTGCdgpkUckXsZUrSe2DE3C2WKbADwUIsJPAi5/9r&#10;FL8AAAD//wMAUEsBAi0AFAAGAAgAAAAhALaDOJL+AAAA4QEAABMAAAAAAAAAAAAAAAAAAAAAAFtD&#10;b250ZW50X1R5cGVzXS54bWxQSwECLQAUAAYACAAAACEAOP0h/9YAAACUAQAACwAAAAAAAAAAAAAA&#10;AAAvAQAAX3JlbHMvLnJlbHNQSwECLQAUAAYACAAAACEASnXOljECAABcBAAADgAAAAAAAAAAAAAA&#10;AAAuAgAAZHJzL2Uyb0RvYy54bWxQSwECLQAUAAYACAAAACEAJSqD0uIAAAAOAQAADwAAAAAAAAAA&#10;AAAAAACLBAAAZHJzL2Rvd25yZXYueG1sUEsFBgAAAAAEAAQA8wAAAJoFAAAAAA==&#10;" strokecolor="#f93" strokeweight="2pt">
                <v:textbox>
                  <w:txbxContent>
                    <w:p w:rsidR="008B2A84" w:rsidRPr="00C31D41" w:rsidRDefault="008B2A84" w:rsidP="008B2A84">
                      <w:pPr>
                        <w:jc w:val="center"/>
                        <w:rPr>
                          <w:b/>
                          <w:color w:val="0F22B1"/>
                          <w:sz w:val="25"/>
                          <w:szCs w:val="25"/>
                        </w:rPr>
                      </w:pPr>
                      <w:r w:rsidRPr="00C31D41">
                        <w:rPr>
                          <w:b/>
                          <w:color w:val="0F22B1"/>
                          <w:sz w:val="25"/>
                          <w:szCs w:val="25"/>
                        </w:rPr>
                        <w:t>About The Arc</w:t>
                      </w:r>
                    </w:p>
                    <w:p w:rsidR="00C31D41" w:rsidRPr="008D59D3" w:rsidRDefault="00C31D41" w:rsidP="00FF6B7E">
                      <w:pPr>
                        <w:jc w:val="center"/>
                        <w:rPr>
                          <w:color w:val="0F22B1"/>
                        </w:rPr>
                      </w:pPr>
                    </w:p>
                    <w:p w:rsidR="004F4623" w:rsidRPr="008D59D3" w:rsidRDefault="008B2A84" w:rsidP="00F10A51">
                      <w:pPr>
                        <w:jc w:val="center"/>
                        <w:rPr>
                          <w:color w:val="0F22B1"/>
                        </w:rPr>
                      </w:pPr>
                      <w:r w:rsidRPr="008D59D3">
                        <w:rPr>
                          <w:color w:val="0F22B1"/>
                        </w:rPr>
                        <w:t>The Arc stands for advocacy &amp; resources for citizens with intellectual and developmental disabilities. The Arc’s purpo</w:t>
                      </w:r>
                      <w:r w:rsidR="00CC5A0B" w:rsidRPr="008D59D3">
                        <w:rPr>
                          <w:color w:val="0F22B1"/>
                        </w:rPr>
                        <w:t>se is the fostering, protection</w:t>
                      </w:r>
                      <w:r w:rsidRPr="008D59D3">
                        <w:rPr>
                          <w:color w:val="0F22B1"/>
                        </w:rPr>
                        <w:t>, and nurturing of the following human rights:</w:t>
                      </w:r>
                    </w:p>
                    <w:p w:rsidR="008B2A84" w:rsidRPr="008D59D3" w:rsidRDefault="008F376A" w:rsidP="00FF6B7E">
                      <w:pPr>
                        <w:numPr>
                          <w:ilvl w:val="0"/>
                          <w:numId w:val="4"/>
                        </w:numPr>
                        <w:ind w:left="504" w:hanging="144"/>
                        <w:rPr>
                          <w:color w:val="0F22B1"/>
                        </w:rPr>
                      </w:pPr>
                      <w:r w:rsidRPr="008D59D3">
                        <w:rPr>
                          <w:color w:val="0F22B1"/>
                        </w:rPr>
                        <w:t>The right to be a valuable member of society</w:t>
                      </w:r>
                    </w:p>
                    <w:p w:rsidR="008F376A" w:rsidRPr="008D59D3" w:rsidRDefault="008F376A" w:rsidP="00FF6B7E">
                      <w:pPr>
                        <w:numPr>
                          <w:ilvl w:val="0"/>
                          <w:numId w:val="4"/>
                        </w:numPr>
                        <w:ind w:left="504" w:hanging="144"/>
                        <w:rPr>
                          <w:color w:val="0F22B1"/>
                        </w:rPr>
                      </w:pPr>
                      <w:r w:rsidRPr="008D59D3">
                        <w:rPr>
                          <w:color w:val="0F22B1"/>
                        </w:rPr>
                        <w:t>The right to a free and appropriate edu</w:t>
                      </w:r>
                      <w:r w:rsidR="00E540BD">
                        <w:rPr>
                          <w:color w:val="0F22B1"/>
                        </w:rPr>
                        <w:t>cation in an integrated setting</w:t>
                      </w:r>
                    </w:p>
                    <w:p w:rsidR="008F376A" w:rsidRPr="008D59D3" w:rsidRDefault="008F376A" w:rsidP="00FF6B7E">
                      <w:pPr>
                        <w:numPr>
                          <w:ilvl w:val="0"/>
                          <w:numId w:val="4"/>
                        </w:numPr>
                        <w:ind w:left="504" w:hanging="144"/>
                        <w:rPr>
                          <w:color w:val="0F22B1"/>
                        </w:rPr>
                      </w:pPr>
                      <w:r w:rsidRPr="008D59D3">
                        <w:rPr>
                          <w:color w:val="0F22B1"/>
                        </w:rPr>
                        <w:t>The right to live in a comfortable residen</w:t>
                      </w:r>
                      <w:r w:rsidR="00E540BD">
                        <w:rPr>
                          <w:color w:val="0F22B1"/>
                        </w:rPr>
                        <w:t>ce in their own local community</w:t>
                      </w:r>
                    </w:p>
                    <w:p w:rsidR="008F376A" w:rsidRPr="008D59D3" w:rsidRDefault="008F376A" w:rsidP="00FF6B7E">
                      <w:pPr>
                        <w:numPr>
                          <w:ilvl w:val="0"/>
                          <w:numId w:val="4"/>
                        </w:numPr>
                        <w:ind w:left="504" w:hanging="144"/>
                        <w:rPr>
                          <w:color w:val="0F22B1"/>
                        </w:rPr>
                      </w:pPr>
                      <w:r w:rsidRPr="008D59D3">
                        <w:rPr>
                          <w:color w:val="0F22B1"/>
                        </w:rPr>
                        <w:t>The right to protection from health and safety hazards</w:t>
                      </w:r>
                      <w:r w:rsidR="00E540BD">
                        <w:rPr>
                          <w:color w:val="0F22B1"/>
                        </w:rPr>
                        <w:t xml:space="preserve"> in their environment</w:t>
                      </w:r>
                    </w:p>
                    <w:p w:rsidR="008F376A" w:rsidRPr="008D59D3" w:rsidRDefault="008F376A" w:rsidP="00FF6B7E">
                      <w:pPr>
                        <w:numPr>
                          <w:ilvl w:val="0"/>
                          <w:numId w:val="4"/>
                        </w:numPr>
                        <w:ind w:left="504" w:hanging="144"/>
                        <w:rPr>
                          <w:color w:val="0F22B1"/>
                        </w:rPr>
                      </w:pPr>
                      <w:r w:rsidRPr="008D59D3">
                        <w:rPr>
                          <w:color w:val="0F22B1"/>
                        </w:rPr>
                        <w:t>The right to work at a meaningful wage in a vocati</w:t>
                      </w:r>
                      <w:r w:rsidR="00E540BD">
                        <w:rPr>
                          <w:color w:val="0F22B1"/>
                        </w:rPr>
                        <w:t>on appropriate to their talents</w:t>
                      </w:r>
                    </w:p>
                    <w:p w:rsidR="008F376A" w:rsidRPr="008D59D3" w:rsidRDefault="008F376A" w:rsidP="00FF6B7E">
                      <w:pPr>
                        <w:numPr>
                          <w:ilvl w:val="0"/>
                          <w:numId w:val="4"/>
                        </w:numPr>
                        <w:ind w:left="504" w:hanging="144"/>
                        <w:rPr>
                          <w:color w:val="0F22B1"/>
                        </w:rPr>
                      </w:pPr>
                      <w:r w:rsidRPr="008D59D3">
                        <w:rPr>
                          <w:color w:val="0F22B1"/>
                        </w:rPr>
                        <w:t>The right to so</w:t>
                      </w:r>
                      <w:r w:rsidR="00E540BD">
                        <w:rPr>
                          <w:color w:val="0F22B1"/>
                        </w:rPr>
                        <w:t>cial and personal relationships</w:t>
                      </w:r>
                    </w:p>
                    <w:p w:rsidR="008F376A" w:rsidRPr="008D59D3" w:rsidRDefault="008F376A" w:rsidP="00FF6B7E">
                      <w:pPr>
                        <w:numPr>
                          <w:ilvl w:val="0"/>
                          <w:numId w:val="4"/>
                        </w:numPr>
                        <w:ind w:left="504" w:hanging="144"/>
                        <w:rPr>
                          <w:color w:val="0F22B1"/>
                        </w:rPr>
                      </w:pPr>
                      <w:r w:rsidRPr="008D59D3">
                        <w:rPr>
                          <w:color w:val="0F22B1"/>
                        </w:rPr>
                        <w:t>The right to participate in the recreationa</w:t>
                      </w:r>
                      <w:r w:rsidR="00E540BD">
                        <w:rPr>
                          <w:color w:val="0F22B1"/>
                        </w:rPr>
                        <w:t>l activities of their community</w:t>
                      </w:r>
                    </w:p>
                    <w:p w:rsidR="00F6382D" w:rsidRPr="008D59D3" w:rsidRDefault="004F4623" w:rsidP="008D59D3">
                      <w:pPr>
                        <w:jc w:val="center"/>
                        <w:rPr>
                          <w:color w:val="0F22B1"/>
                        </w:rPr>
                      </w:pPr>
                      <w:r w:rsidRPr="008D59D3">
                        <w:rPr>
                          <w:b/>
                          <w:color w:val="0F22B1"/>
                        </w:rPr>
                        <w:t>The Arc of Franklin &amp; Fulton Counties works toward the goal of</w:t>
                      </w:r>
                      <w:r w:rsidR="002F21D9" w:rsidRPr="008D59D3">
                        <w:rPr>
                          <w:b/>
                          <w:color w:val="0F22B1"/>
                        </w:rPr>
                        <w:t xml:space="preserve"> assisting people </w:t>
                      </w:r>
                      <w:r w:rsidR="008F376A" w:rsidRPr="008D59D3">
                        <w:rPr>
                          <w:b/>
                          <w:color w:val="0F22B1"/>
                        </w:rPr>
                        <w:t>with</w:t>
                      </w:r>
                      <w:r w:rsidR="002F21D9" w:rsidRPr="008D59D3">
                        <w:rPr>
                          <w:b/>
                          <w:color w:val="0F22B1"/>
                        </w:rPr>
                        <w:t xml:space="preserve"> intellectual and developmental disabilities to ful</w:t>
                      </w:r>
                      <w:r w:rsidR="00E540BD">
                        <w:rPr>
                          <w:b/>
                          <w:color w:val="0F22B1"/>
                        </w:rPr>
                        <w:t>ly participate in civil, social</w:t>
                      </w:r>
                      <w:r w:rsidR="002F21D9" w:rsidRPr="008D59D3">
                        <w:rPr>
                          <w:b/>
                          <w:color w:val="0F22B1"/>
                        </w:rPr>
                        <w:t>,</w:t>
                      </w:r>
                      <w:r w:rsidR="00E540BD">
                        <w:rPr>
                          <w:b/>
                          <w:color w:val="0F22B1"/>
                        </w:rPr>
                        <w:t xml:space="preserve"> </w:t>
                      </w:r>
                      <w:r w:rsidR="002F21D9" w:rsidRPr="008D59D3">
                        <w:rPr>
                          <w:b/>
                          <w:color w:val="0F22B1"/>
                        </w:rPr>
                        <w:t>ed</w:t>
                      </w:r>
                      <w:r w:rsidR="00E540BD">
                        <w:rPr>
                          <w:b/>
                          <w:color w:val="0F22B1"/>
                        </w:rPr>
                        <w:t>ucation, health, and employment activities in their home</w:t>
                      </w:r>
                      <w:r w:rsidR="002F21D9" w:rsidRPr="008D59D3">
                        <w:rPr>
                          <w:b/>
                          <w:color w:val="0F22B1"/>
                        </w:rPr>
                        <w:t xml:space="preserve"> communities which creates the opportunity to grow. </w:t>
                      </w:r>
                    </w:p>
                    <w:p w:rsidR="002F21D9" w:rsidRPr="008D59D3" w:rsidRDefault="002F21D9" w:rsidP="008D59D3">
                      <w:pPr>
                        <w:jc w:val="center"/>
                        <w:rPr>
                          <w:i/>
                          <w:color w:val="0F22B1"/>
                          <w:sz w:val="20"/>
                          <w:szCs w:val="20"/>
                        </w:rPr>
                      </w:pPr>
                    </w:p>
                    <w:p w:rsidR="00765A6B" w:rsidRPr="009506AF" w:rsidRDefault="008B2A84" w:rsidP="008D59D3">
                      <w:pPr>
                        <w:jc w:val="center"/>
                        <w:rPr>
                          <w:i/>
                          <w:color w:val="0F22B1"/>
                          <w:szCs w:val="20"/>
                        </w:rPr>
                      </w:pPr>
                      <w:r w:rsidRPr="009506AF">
                        <w:rPr>
                          <w:i/>
                          <w:color w:val="0F22B1"/>
                          <w:szCs w:val="20"/>
                        </w:rPr>
                        <w:t>The Arc of Franklin-Fulton Counties</w:t>
                      </w:r>
                    </w:p>
                    <w:p w:rsidR="00765A6B" w:rsidRPr="009506AF" w:rsidRDefault="008B2A84" w:rsidP="008D59D3">
                      <w:pPr>
                        <w:jc w:val="center"/>
                        <w:rPr>
                          <w:i/>
                          <w:color w:val="0F22B1"/>
                          <w:szCs w:val="20"/>
                        </w:rPr>
                      </w:pPr>
                      <w:r w:rsidRPr="009506AF">
                        <w:rPr>
                          <w:i/>
                          <w:color w:val="0F22B1"/>
                          <w:szCs w:val="20"/>
                        </w:rPr>
                        <w:t>is a member chapter of The Arc of</w:t>
                      </w:r>
                    </w:p>
                    <w:p w:rsidR="005B4A55" w:rsidRPr="009506AF" w:rsidRDefault="008B2A84" w:rsidP="008D59D3">
                      <w:pPr>
                        <w:jc w:val="center"/>
                        <w:rPr>
                          <w:i/>
                          <w:color w:val="0F22B1"/>
                          <w:szCs w:val="20"/>
                        </w:rPr>
                      </w:pPr>
                      <w:r w:rsidRPr="009506AF">
                        <w:rPr>
                          <w:i/>
                          <w:color w:val="0F22B1"/>
                          <w:szCs w:val="20"/>
                        </w:rPr>
                        <w:t>Pe</w:t>
                      </w:r>
                      <w:r w:rsidR="00765A6B" w:rsidRPr="009506AF">
                        <w:rPr>
                          <w:i/>
                          <w:color w:val="0F22B1"/>
                          <w:szCs w:val="20"/>
                        </w:rPr>
                        <w:t>nnsylvania and an affiliate of</w:t>
                      </w:r>
                    </w:p>
                    <w:p w:rsidR="00F6382D" w:rsidRPr="009506AF" w:rsidRDefault="00765A6B" w:rsidP="008D59D3">
                      <w:pPr>
                        <w:jc w:val="center"/>
                        <w:rPr>
                          <w:i/>
                          <w:color w:val="0F22B1"/>
                          <w:szCs w:val="20"/>
                        </w:rPr>
                      </w:pPr>
                      <w:r w:rsidRPr="009506AF">
                        <w:rPr>
                          <w:i/>
                          <w:color w:val="0F22B1"/>
                          <w:szCs w:val="20"/>
                        </w:rPr>
                        <w:t>T</w:t>
                      </w:r>
                      <w:r w:rsidR="008B2A84" w:rsidRPr="009506AF">
                        <w:rPr>
                          <w:i/>
                          <w:color w:val="0F22B1"/>
                          <w:szCs w:val="20"/>
                        </w:rPr>
                        <w:t>he Arc of the United States.</w:t>
                      </w:r>
                    </w:p>
                    <w:p w:rsidR="008F376A" w:rsidRPr="00C31D41" w:rsidRDefault="008F376A" w:rsidP="008F376A">
                      <w:pPr>
                        <w:rPr>
                          <w:sz w:val="22"/>
                          <w:szCs w:val="22"/>
                        </w:rPr>
                      </w:pPr>
                    </w:p>
                    <w:p w:rsidR="00F10A51" w:rsidRPr="008D59D3" w:rsidRDefault="00F10A51" w:rsidP="00F10A51">
                      <w:pPr>
                        <w:jc w:val="center"/>
                        <w:rPr>
                          <w:i/>
                          <w:color w:val="0F22B1"/>
                        </w:rPr>
                      </w:pPr>
                      <w:r w:rsidRPr="008D59D3">
                        <w:rPr>
                          <w:i/>
                          <w:color w:val="0F22B1"/>
                        </w:rPr>
                        <w:t>The Arc is funded through contracts with the Office of Developmental Programs.</w:t>
                      </w:r>
                    </w:p>
                    <w:p w:rsidR="00C31D41" w:rsidRDefault="00C31D41" w:rsidP="005B4A55"/>
                    <w:p w:rsidR="008B2A84" w:rsidRPr="005B4A55" w:rsidRDefault="005B4A55" w:rsidP="005B4A55">
                      <w:pPr>
                        <w:rPr>
                          <w:color w:val="0F22B1"/>
                        </w:rPr>
                      </w:pPr>
                      <w:r w:rsidRPr="005B4A55">
                        <w:t xml:space="preserve"> </w:t>
                      </w:r>
                      <w:r>
                        <w:t xml:space="preserve">      </w:t>
                      </w:r>
                    </w:p>
                    <w:p w:rsidR="008B2A84" w:rsidRDefault="008B2A84"/>
                  </w:txbxContent>
                </v:textbox>
              </v:shape>
            </w:pict>
          </mc:Fallback>
        </mc:AlternateContent>
      </w:r>
      <w:r w:rsidR="008D59D3" w:rsidRPr="008F376A">
        <w:rPr>
          <w:i/>
          <w:noProof/>
        </w:rPr>
        <mc:AlternateContent>
          <mc:Choice Requires="wps">
            <w:drawing>
              <wp:anchor distT="0" distB="0" distL="114300" distR="114300" simplePos="0" relativeHeight="251661312" behindDoc="0" locked="0" layoutInCell="1" allowOverlap="1" wp14:anchorId="182DC743" wp14:editId="2F421A93">
                <wp:simplePos x="0" y="0"/>
                <wp:positionH relativeFrom="column">
                  <wp:posOffset>2578735</wp:posOffset>
                </wp:positionH>
                <wp:positionV relativeFrom="paragraph">
                  <wp:posOffset>-804545</wp:posOffset>
                </wp:positionV>
                <wp:extent cx="2951480" cy="7191375"/>
                <wp:effectExtent l="0" t="0" r="20320" b="28575"/>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7191375"/>
                        </a:xfrm>
                        <a:prstGeom prst="rect">
                          <a:avLst/>
                        </a:prstGeom>
                        <a:solidFill>
                          <a:srgbClr val="FFFFFF"/>
                        </a:solidFill>
                        <a:ln w="25400">
                          <a:solidFill>
                            <a:srgbClr val="FF9933"/>
                          </a:solidFill>
                          <a:miter lim="800000"/>
                          <a:headEnd/>
                          <a:tailEnd/>
                        </a:ln>
                      </wps:spPr>
                      <wps:txbx>
                        <w:txbxContent>
                          <w:p w:rsidR="008B2A84" w:rsidRDefault="008B2A84" w:rsidP="0059175C">
                            <w:pPr>
                              <w:jc w:val="center"/>
                              <w:rPr>
                                <w:b/>
                                <w:color w:val="0F22B1"/>
                                <w:sz w:val="25"/>
                                <w:szCs w:val="25"/>
                              </w:rPr>
                            </w:pPr>
                            <w:r w:rsidRPr="00C31D41">
                              <w:rPr>
                                <w:b/>
                                <w:color w:val="0F22B1"/>
                                <w:sz w:val="25"/>
                                <w:szCs w:val="25"/>
                              </w:rPr>
                              <w:t>Programs and Services</w:t>
                            </w:r>
                          </w:p>
                          <w:p w:rsidR="00AA3E90" w:rsidRDefault="00AA3E90" w:rsidP="009506AF">
                            <w:pPr>
                              <w:rPr>
                                <w:b/>
                                <w:color w:val="0F22B1"/>
                                <w:sz w:val="25"/>
                                <w:szCs w:val="25"/>
                              </w:rPr>
                            </w:pPr>
                          </w:p>
                          <w:p w:rsidR="008B2A84" w:rsidRPr="00A3509C" w:rsidRDefault="00970D69" w:rsidP="00A3509C">
                            <w:pPr>
                              <w:jc w:val="center"/>
                              <w:rPr>
                                <w:b/>
                                <w:color w:val="0F22B1"/>
                                <w:sz w:val="25"/>
                                <w:szCs w:val="25"/>
                              </w:rPr>
                            </w:pPr>
                            <w:r>
                              <w:rPr>
                                <w:noProof/>
                                <w:color w:val="0F22B1"/>
                                <w:sz w:val="22"/>
                                <w:szCs w:val="22"/>
                              </w:rPr>
                              <w:drawing>
                                <wp:inline distT="0" distB="0" distL="0" distR="0" wp14:anchorId="489EE881" wp14:editId="134A71C3">
                                  <wp:extent cx="2439670" cy="1829752"/>
                                  <wp:effectExtent l="76200" t="76200" r="74930" b="755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9670" cy="1829752"/>
                                          </a:xfrm>
                                          <a:prstGeom prst="rect">
                                            <a:avLst/>
                                          </a:prstGeom>
                                          <a:noFill/>
                                          <a:ln>
                                            <a:noFill/>
                                          </a:ln>
                                          <a:effectLst>
                                            <a:glow rad="63500">
                                              <a:schemeClr val="bg1">
                                                <a:alpha val="40000"/>
                                              </a:schemeClr>
                                            </a:glow>
                                            <a:softEdge rad="31750"/>
                                          </a:effectLst>
                                        </pic:spPr>
                                      </pic:pic>
                                    </a:graphicData>
                                  </a:graphic>
                                </wp:inline>
                              </w:drawing>
                            </w:r>
                          </w:p>
                          <w:p w:rsidR="00AA3E90" w:rsidRPr="008D59D3" w:rsidRDefault="00AA3E90" w:rsidP="00AA3E90">
                            <w:pPr>
                              <w:jc w:val="center"/>
                              <w:rPr>
                                <w:b/>
                                <w:color w:val="0F22B1"/>
                                <w:szCs w:val="22"/>
                              </w:rPr>
                            </w:pPr>
                            <w:r w:rsidRPr="008D59D3">
                              <w:rPr>
                                <w:b/>
                                <w:color w:val="0F22B1"/>
                                <w:szCs w:val="22"/>
                              </w:rPr>
                              <w:t>Companion Services</w:t>
                            </w:r>
                          </w:p>
                          <w:p w:rsidR="00AA3E90" w:rsidRPr="008D59D3" w:rsidRDefault="00AA3E90" w:rsidP="00AA3E90">
                            <w:pPr>
                              <w:jc w:val="center"/>
                              <w:rPr>
                                <w:color w:val="0F22B1"/>
                                <w:szCs w:val="22"/>
                              </w:rPr>
                            </w:pPr>
                            <w:r w:rsidRPr="008D59D3">
                              <w:rPr>
                                <w:color w:val="0F22B1"/>
                                <w:szCs w:val="22"/>
                              </w:rPr>
                              <w:t xml:space="preserve">Companion Services are provided to </w:t>
                            </w:r>
                          </w:p>
                          <w:p w:rsidR="00AA3E90" w:rsidRPr="008D59D3" w:rsidRDefault="00AA3E90" w:rsidP="00AA3E90">
                            <w:pPr>
                              <w:jc w:val="center"/>
                              <w:rPr>
                                <w:color w:val="0F22B1"/>
                                <w:szCs w:val="22"/>
                              </w:rPr>
                            </w:pPr>
                            <w:r w:rsidRPr="008D59D3">
                              <w:rPr>
                                <w:color w:val="0F22B1"/>
                                <w:szCs w:val="22"/>
                              </w:rPr>
                              <w:t xml:space="preserve">individuals living in private residences for </w:t>
                            </w:r>
                          </w:p>
                          <w:p w:rsidR="00AA3E90" w:rsidRPr="008D59D3" w:rsidRDefault="00AA3E90" w:rsidP="00AC3BD6">
                            <w:pPr>
                              <w:jc w:val="center"/>
                              <w:rPr>
                                <w:color w:val="0F22B1"/>
                                <w:szCs w:val="22"/>
                              </w:rPr>
                            </w:pPr>
                            <w:r w:rsidRPr="008D59D3">
                              <w:rPr>
                                <w:color w:val="0F22B1"/>
                                <w:szCs w:val="22"/>
                              </w:rPr>
                              <w:t>the purpose of providing supervision</w:t>
                            </w:r>
                          </w:p>
                          <w:p w:rsidR="00AA3E90" w:rsidRPr="008D59D3" w:rsidRDefault="00AA3E90" w:rsidP="00AC3BD6">
                            <w:pPr>
                              <w:jc w:val="center"/>
                              <w:rPr>
                                <w:color w:val="0F22B1"/>
                                <w:szCs w:val="22"/>
                              </w:rPr>
                            </w:pPr>
                            <w:r w:rsidRPr="008D59D3">
                              <w:rPr>
                                <w:color w:val="0F22B1"/>
                                <w:szCs w:val="22"/>
                              </w:rPr>
                              <w:t>and minimal assistance that is focused on the health and safety of the adult individual</w:t>
                            </w:r>
                          </w:p>
                          <w:p w:rsidR="00AA3E90" w:rsidRPr="008D59D3" w:rsidRDefault="00AA3E90" w:rsidP="00AC3BD6">
                            <w:pPr>
                              <w:jc w:val="center"/>
                              <w:rPr>
                                <w:color w:val="0F22B1"/>
                                <w:szCs w:val="22"/>
                              </w:rPr>
                            </w:pPr>
                            <w:r w:rsidRPr="008D59D3">
                              <w:rPr>
                                <w:color w:val="0F22B1"/>
                                <w:szCs w:val="22"/>
                              </w:rPr>
                              <w:t>with a developmental disability. Companion services can provide assistance in daily living activities including: grooming, h</w:t>
                            </w:r>
                            <w:r w:rsidR="00AC3BD6">
                              <w:rPr>
                                <w:color w:val="0F22B1"/>
                                <w:szCs w:val="22"/>
                              </w:rPr>
                              <w:t xml:space="preserve">ealthcare, household care, meal </w:t>
                            </w:r>
                            <w:r w:rsidRPr="008D59D3">
                              <w:rPr>
                                <w:color w:val="0F22B1"/>
                                <w:szCs w:val="22"/>
                              </w:rPr>
                              <w:t>preparation, planning, and socialization.</w:t>
                            </w:r>
                          </w:p>
                          <w:p w:rsidR="00AA3E90" w:rsidRPr="008D59D3" w:rsidRDefault="00AA3E90" w:rsidP="00AA3E90">
                            <w:pPr>
                              <w:rPr>
                                <w:b/>
                                <w:color w:val="0F22B1"/>
                                <w:szCs w:val="22"/>
                              </w:rPr>
                            </w:pPr>
                          </w:p>
                          <w:p w:rsidR="00AA3E90" w:rsidRPr="008D59D3" w:rsidRDefault="00AA3E90" w:rsidP="00AA3E90">
                            <w:pPr>
                              <w:jc w:val="center"/>
                              <w:rPr>
                                <w:b/>
                                <w:color w:val="0F22B1"/>
                                <w:szCs w:val="22"/>
                              </w:rPr>
                            </w:pPr>
                            <w:r w:rsidRPr="008D59D3">
                              <w:rPr>
                                <w:b/>
                                <w:color w:val="0F22B1"/>
                                <w:szCs w:val="22"/>
                              </w:rPr>
                              <w:t>Home &amp; Community Habilitation</w:t>
                            </w:r>
                          </w:p>
                          <w:p w:rsidR="00AA3E90" w:rsidRDefault="00AA3E90" w:rsidP="009506AF">
                            <w:pPr>
                              <w:jc w:val="center"/>
                              <w:rPr>
                                <w:color w:val="0F22B1"/>
                                <w:szCs w:val="22"/>
                              </w:rPr>
                            </w:pPr>
                            <w:r w:rsidRPr="008D59D3">
                              <w:rPr>
                                <w:color w:val="0F22B1"/>
                                <w:szCs w:val="22"/>
                              </w:rPr>
                              <w:t>Home &amp; Community Habilitation Services are direct services provided in private residences and community settings to protect the health and welfare of individuals and in acquiring, maintaining, and improving self-help, domestic, socialization and adaptive skills. Hours of service are based on available funding of the individual.</w:t>
                            </w:r>
                          </w:p>
                          <w:p w:rsidR="00F10A51" w:rsidRPr="009506AF" w:rsidRDefault="00F10A51" w:rsidP="009506AF">
                            <w:pPr>
                              <w:jc w:val="center"/>
                              <w:rPr>
                                <w:color w:val="0F22B1"/>
                                <w:szCs w:val="22"/>
                              </w:rPr>
                            </w:pPr>
                          </w:p>
                          <w:p w:rsidR="00AA3E90" w:rsidRDefault="009506AF" w:rsidP="009506AF">
                            <w:pPr>
                              <w:rPr>
                                <w:b/>
                                <w:color w:val="0F22B1"/>
                                <w:sz w:val="22"/>
                                <w:szCs w:val="22"/>
                              </w:rPr>
                            </w:pPr>
                            <w:r>
                              <w:rPr>
                                <w:noProof/>
                              </w:rPr>
                              <w:drawing>
                                <wp:inline distT="0" distB="0" distL="0" distR="0" wp14:anchorId="5A97CB6F" wp14:editId="0C644E20">
                                  <wp:extent cx="942975" cy="685800"/>
                                  <wp:effectExtent l="0" t="0" r="9525" b="0"/>
                                  <wp:docPr id="6" name="Picture 6" descr="ar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 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DC743" id="Text Box 40" o:spid="_x0000_s1037" type="#_x0000_t202" style="position:absolute;margin-left:203.05pt;margin-top:-63.35pt;width:232.4pt;height:5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14MgIAAFwEAAAOAAAAZHJzL2Uyb0RvYy54bWysVNuO2yAQfa/Uf0C8N7ZzaRIrzmqbbapK&#10;24u02w/AGNuomKFAYqdf3wFns+lFfajqB8Qww5mZcwZvboZOkaOwToIuaDZJKRGaQyV1U9Avj/tX&#10;K0qcZ7piCrQo6Ek4erN9+WLTm1xMoQVVCUsQRLu8NwVtvTd5kjjeio65CRih0VmD7ZhH0zZJZVmP&#10;6J1Kpmn6OunBVsYCF87h6d3opNuIX9eC+0917YQnqqBYm4+rjWsZ1mS7YXljmWklP5fB/qGKjkmN&#10;SS9Qd8wzcrDyN6hOcgsOaj/h0CVQ15KL2AN2k6W/dPPQMiNiL0iOMxea3P+D5R+Pny2RFWo3o0Sz&#10;DjV6FIMnb2Ag88hPb1yOYQ8GA/2A5xgbe3XmHvhXRzTsWqYbcWst9K1gFdaXBWaTq6tBEZe7AFL2&#10;H6DCPOzgIQINte0CeUgHQXTU6XTRJtTC8XC6XmTzFbo4+pbZOpstFzEHy5+uG+v8OwEdCZuCWhQ/&#10;wrPjvfOhHJY/hYRsDpSs9lKpaNim3ClLjgwHZR+/M/pPYUqTHmtZzNN0pOAvGOv1bPYnjE56HHkl&#10;u4Ku0vCFIJYH4t7qKu49k2rcY81Kn5kM5I00+qEcRtEiz4HZEqoTcmthHHF8krhpwX6npMfxLqj7&#10;dmBWUKLea9Rnnc1RXeKjMV8sp2jYa0957WGaI1RBPSXjdufHN3QwVjYtZhonQsMtalrLyPZzVef6&#10;cYSjCOfnFt7ItR2jnn8K2x8AAAD//wMAUEsDBBQABgAIAAAAIQCSKzNa4gAAAA0BAAAPAAAAZHJz&#10;L2Rvd25yZXYueG1sTI/BTsMwEETvSPyDtUjcWjsRJGkapwIEhx4JreDoxtskarwOsZuGv8ecynE1&#10;TzNvi81sejbh6DpLEqKlAIZUW91RI2H38bbIgDmvSKveEkr4QQeb8vamULm2F3rHqfINCyXkciWh&#10;9X7IOXd1i0a5pR2QQna0o1E+nGPD9aguodz0PBYi4UZ1FBZaNeBLi/WpOhsJ21OlxVakUfz5vd9P&#10;abT7Wj2/Snl/Nz+tgXmc/RWGP/2gDmVwOtgzacd6CQ8iiQIqYRHFSQosIFkqVsAOgRXiMQNeFvz/&#10;F+UvAAAA//8DAFBLAQItABQABgAIAAAAIQC2gziS/gAAAOEBAAATAAAAAAAAAAAAAAAAAAAAAABb&#10;Q29udGVudF9UeXBlc10ueG1sUEsBAi0AFAAGAAgAAAAhADj9If/WAAAAlAEAAAsAAAAAAAAAAAAA&#10;AAAALwEAAF9yZWxzLy5yZWxzUEsBAi0AFAAGAAgAAAAhAM8lnXgyAgAAXAQAAA4AAAAAAAAAAAAA&#10;AAAALgIAAGRycy9lMm9Eb2MueG1sUEsBAi0AFAAGAAgAAAAhAJIrM1riAAAADQEAAA8AAAAAAAAA&#10;AAAAAAAAjAQAAGRycy9kb3ducmV2LnhtbFBLBQYAAAAABAAEAPMAAACbBQAAAAA=&#10;" strokecolor="#f93" strokeweight="2pt">
                <v:textbox>
                  <w:txbxContent>
                    <w:p w:rsidR="008B2A84" w:rsidRDefault="008B2A84" w:rsidP="0059175C">
                      <w:pPr>
                        <w:jc w:val="center"/>
                        <w:rPr>
                          <w:b/>
                          <w:color w:val="0F22B1"/>
                          <w:sz w:val="25"/>
                          <w:szCs w:val="25"/>
                        </w:rPr>
                      </w:pPr>
                      <w:r w:rsidRPr="00C31D41">
                        <w:rPr>
                          <w:b/>
                          <w:color w:val="0F22B1"/>
                          <w:sz w:val="25"/>
                          <w:szCs w:val="25"/>
                        </w:rPr>
                        <w:t>Programs and Services</w:t>
                      </w:r>
                    </w:p>
                    <w:p w:rsidR="00AA3E90" w:rsidRDefault="00AA3E90" w:rsidP="009506AF">
                      <w:pPr>
                        <w:rPr>
                          <w:b/>
                          <w:color w:val="0F22B1"/>
                          <w:sz w:val="25"/>
                          <w:szCs w:val="25"/>
                        </w:rPr>
                      </w:pPr>
                    </w:p>
                    <w:p w:rsidR="008B2A84" w:rsidRPr="00A3509C" w:rsidRDefault="00970D69" w:rsidP="00A3509C">
                      <w:pPr>
                        <w:jc w:val="center"/>
                        <w:rPr>
                          <w:b/>
                          <w:color w:val="0F22B1"/>
                          <w:sz w:val="25"/>
                          <w:szCs w:val="25"/>
                        </w:rPr>
                      </w:pPr>
                      <w:r>
                        <w:rPr>
                          <w:noProof/>
                          <w:color w:val="0F22B1"/>
                          <w:sz w:val="22"/>
                          <w:szCs w:val="22"/>
                        </w:rPr>
                        <w:drawing>
                          <wp:inline distT="0" distB="0" distL="0" distR="0" wp14:anchorId="489EE881" wp14:editId="134A71C3">
                            <wp:extent cx="2439670" cy="1829752"/>
                            <wp:effectExtent l="76200" t="76200" r="74930" b="755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9670" cy="1829752"/>
                                    </a:xfrm>
                                    <a:prstGeom prst="rect">
                                      <a:avLst/>
                                    </a:prstGeom>
                                    <a:noFill/>
                                    <a:ln>
                                      <a:noFill/>
                                    </a:ln>
                                    <a:effectLst>
                                      <a:glow rad="63500">
                                        <a:schemeClr val="bg1">
                                          <a:alpha val="40000"/>
                                        </a:schemeClr>
                                      </a:glow>
                                      <a:softEdge rad="31750"/>
                                    </a:effectLst>
                                  </pic:spPr>
                                </pic:pic>
                              </a:graphicData>
                            </a:graphic>
                          </wp:inline>
                        </w:drawing>
                      </w:r>
                    </w:p>
                    <w:p w:rsidR="00AA3E90" w:rsidRPr="008D59D3" w:rsidRDefault="00AA3E90" w:rsidP="00AA3E90">
                      <w:pPr>
                        <w:jc w:val="center"/>
                        <w:rPr>
                          <w:b/>
                          <w:color w:val="0F22B1"/>
                          <w:szCs w:val="22"/>
                        </w:rPr>
                      </w:pPr>
                      <w:r w:rsidRPr="008D59D3">
                        <w:rPr>
                          <w:b/>
                          <w:color w:val="0F22B1"/>
                          <w:szCs w:val="22"/>
                        </w:rPr>
                        <w:t>Companion Services</w:t>
                      </w:r>
                    </w:p>
                    <w:p w:rsidR="00AA3E90" w:rsidRPr="008D59D3" w:rsidRDefault="00AA3E90" w:rsidP="00AA3E90">
                      <w:pPr>
                        <w:jc w:val="center"/>
                        <w:rPr>
                          <w:color w:val="0F22B1"/>
                          <w:szCs w:val="22"/>
                        </w:rPr>
                      </w:pPr>
                      <w:r w:rsidRPr="008D59D3">
                        <w:rPr>
                          <w:color w:val="0F22B1"/>
                          <w:szCs w:val="22"/>
                        </w:rPr>
                        <w:t xml:space="preserve">Companion Services are provided to </w:t>
                      </w:r>
                    </w:p>
                    <w:p w:rsidR="00AA3E90" w:rsidRPr="008D59D3" w:rsidRDefault="00AA3E90" w:rsidP="00AA3E90">
                      <w:pPr>
                        <w:jc w:val="center"/>
                        <w:rPr>
                          <w:color w:val="0F22B1"/>
                          <w:szCs w:val="22"/>
                        </w:rPr>
                      </w:pPr>
                      <w:r w:rsidRPr="008D59D3">
                        <w:rPr>
                          <w:color w:val="0F22B1"/>
                          <w:szCs w:val="22"/>
                        </w:rPr>
                        <w:t xml:space="preserve">individuals living in private residences for </w:t>
                      </w:r>
                    </w:p>
                    <w:p w:rsidR="00AA3E90" w:rsidRPr="008D59D3" w:rsidRDefault="00AA3E90" w:rsidP="00AC3BD6">
                      <w:pPr>
                        <w:jc w:val="center"/>
                        <w:rPr>
                          <w:color w:val="0F22B1"/>
                          <w:szCs w:val="22"/>
                        </w:rPr>
                      </w:pPr>
                      <w:r w:rsidRPr="008D59D3">
                        <w:rPr>
                          <w:color w:val="0F22B1"/>
                          <w:szCs w:val="22"/>
                        </w:rPr>
                        <w:t>the purpose of providing supervision</w:t>
                      </w:r>
                    </w:p>
                    <w:p w:rsidR="00AA3E90" w:rsidRPr="008D59D3" w:rsidRDefault="00AA3E90" w:rsidP="00AC3BD6">
                      <w:pPr>
                        <w:jc w:val="center"/>
                        <w:rPr>
                          <w:color w:val="0F22B1"/>
                          <w:szCs w:val="22"/>
                        </w:rPr>
                      </w:pPr>
                      <w:r w:rsidRPr="008D59D3">
                        <w:rPr>
                          <w:color w:val="0F22B1"/>
                          <w:szCs w:val="22"/>
                        </w:rPr>
                        <w:t>and minimal assistance that is focused on the health and safety of the adult individual</w:t>
                      </w:r>
                    </w:p>
                    <w:p w:rsidR="00AA3E90" w:rsidRPr="008D59D3" w:rsidRDefault="00AA3E90" w:rsidP="00AC3BD6">
                      <w:pPr>
                        <w:jc w:val="center"/>
                        <w:rPr>
                          <w:color w:val="0F22B1"/>
                          <w:szCs w:val="22"/>
                        </w:rPr>
                      </w:pPr>
                      <w:r w:rsidRPr="008D59D3">
                        <w:rPr>
                          <w:color w:val="0F22B1"/>
                          <w:szCs w:val="22"/>
                        </w:rPr>
                        <w:t>with a developmental disability. Companion services can provide assistance in daily living activities including: grooming, h</w:t>
                      </w:r>
                      <w:r w:rsidR="00AC3BD6">
                        <w:rPr>
                          <w:color w:val="0F22B1"/>
                          <w:szCs w:val="22"/>
                        </w:rPr>
                        <w:t xml:space="preserve">ealthcare, household care, meal </w:t>
                      </w:r>
                      <w:r w:rsidRPr="008D59D3">
                        <w:rPr>
                          <w:color w:val="0F22B1"/>
                          <w:szCs w:val="22"/>
                        </w:rPr>
                        <w:t>preparation, planning, and socialization.</w:t>
                      </w:r>
                    </w:p>
                    <w:p w:rsidR="00AA3E90" w:rsidRPr="008D59D3" w:rsidRDefault="00AA3E90" w:rsidP="00AA3E90">
                      <w:pPr>
                        <w:rPr>
                          <w:b/>
                          <w:color w:val="0F22B1"/>
                          <w:szCs w:val="22"/>
                        </w:rPr>
                      </w:pPr>
                    </w:p>
                    <w:p w:rsidR="00AA3E90" w:rsidRPr="008D59D3" w:rsidRDefault="00AA3E90" w:rsidP="00AA3E90">
                      <w:pPr>
                        <w:jc w:val="center"/>
                        <w:rPr>
                          <w:b/>
                          <w:color w:val="0F22B1"/>
                          <w:szCs w:val="22"/>
                        </w:rPr>
                      </w:pPr>
                      <w:r w:rsidRPr="008D59D3">
                        <w:rPr>
                          <w:b/>
                          <w:color w:val="0F22B1"/>
                          <w:szCs w:val="22"/>
                        </w:rPr>
                        <w:t>Home &amp; Community Habilitation</w:t>
                      </w:r>
                    </w:p>
                    <w:p w:rsidR="00AA3E90" w:rsidRDefault="00AA3E90" w:rsidP="009506AF">
                      <w:pPr>
                        <w:jc w:val="center"/>
                        <w:rPr>
                          <w:color w:val="0F22B1"/>
                          <w:szCs w:val="22"/>
                        </w:rPr>
                      </w:pPr>
                      <w:r w:rsidRPr="008D59D3">
                        <w:rPr>
                          <w:color w:val="0F22B1"/>
                          <w:szCs w:val="22"/>
                        </w:rPr>
                        <w:t>Home &amp; Community Habilitation Services are direct services provided in private residences and community settings to protect the health and welfare of individuals and in acquiring, maintaining, and improving self-help, domestic, socialization and adaptive skills. Hours of service are based on available funding of the individual.</w:t>
                      </w:r>
                    </w:p>
                    <w:p w:rsidR="00F10A51" w:rsidRPr="009506AF" w:rsidRDefault="00F10A51" w:rsidP="009506AF">
                      <w:pPr>
                        <w:jc w:val="center"/>
                        <w:rPr>
                          <w:color w:val="0F22B1"/>
                          <w:szCs w:val="22"/>
                        </w:rPr>
                      </w:pPr>
                    </w:p>
                    <w:p w:rsidR="00AA3E90" w:rsidRDefault="009506AF" w:rsidP="009506AF">
                      <w:pPr>
                        <w:rPr>
                          <w:b/>
                          <w:color w:val="0F22B1"/>
                          <w:sz w:val="22"/>
                          <w:szCs w:val="22"/>
                        </w:rPr>
                      </w:pPr>
                      <w:r>
                        <w:rPr>
                          <w:noProof/>
                        </w:rPr>
                        <w:drawing>
                          <wp:inline distT="0" distB="0" distL="0" distR="0" wp14:anchorId="5A97CB6F" wp14:editId="0C644E20">
                            <wp:extent cx="942975" cy="685800"/>
                            <wp:effectExtent l="0" t="0" r="9525" b="0"/>
                            <wp:docPr id="6" name="Picture 6" descr="ar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 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p>
                  </w:txbxContent>
                </v:textbox>
              </v:shape>
            </w:pict>
          </mc:Fallback>
        </mc:AlternateContent>
      </w:r>
      <w:r w:rsidR="00A34E8F" w:rsidRPr="008F376A">
        <w:rPr>
          <w:i/>
          <w:noProof/>
          <w:szCs w:val="20"/>
        </w:rPr>
        <mc:AlternateContent>
          <mc:Choice Requires="wps">
            <w:drawing>
              <wp:anchor distT="0" distB="0" distL="114300" distR="114300" simplePos="0" relativeHeight="251657216" behindDoc="0" locked="0" layoutInCell="1" allowOverlap="1" wp14:anchorId="751FEC6A" wp14:editId="64BD9BF0">
                <wp:simplePos x="0" y="0"/>
                <wp:positionH relativeFrom="column">
                  <wp:posOffset>6109335</wp:posOffset>
                </wp:positionH>
                <wp:positionV relativeFrom="paragraph">
                  <wp:posOffset>2974340</wp:posOffset>
                </wp:positionV>
                <wp:extent cx="2735580" cy="571500"/>
                <wp:effectExtent l="3810" t="2540" r="381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DB4F46" w:rsidRDefault="0041699A" w:rsidP="00DB4F46">
                            <w:pPr>
                              <w:pStyle w:val="Subhead02"/>
                            </w:pPr>
                            <w:r w:rsidRPr="00DB4F46">
                              <w:t>SUBHEAD. SUBHEAD. SUBHEAD.</w:t>
                            </w:r>
                          </w:p>
                          <w:p w:rsidR="0041699A" w:rsidRPr="00DB4F46" w:rsidRDefault="0041699A" w:rsidP="00DB4F46">
                            <w:pPr>
                              <w:pStyle w:val="Subhead02"/>
                            </w:pPr>
                            <w:r w:rsidRPr="00DB4F46">
                              <w:t>SUBHEAD. SUBHEAD.</w:t>
                            </w:r>
                          </w:p>
                          <w:p w:rsidR="0041699A" w:rsidRPr="00D42819" w:rsidRDefault="0041699A" w:rsidP="00416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EC6A" id="Text Box 21" o:spid="_x0000_s1038" type="#_x0000_t202" style="position:absolute;margin-left:481.05pt;margin-top:234.2pt;width:21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lzug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OyiNoDz16YHuDbuUeRaGtzzjoDNzuB3A0ezgHX8dVD3ey+qqRkMuWig27UUqOLaM15Odu+idX&#10;JxxtQdbjB1lDHLo10gHtG9Xb4kE5EKBDIo/H3thcKjiM5pdxnICpAls8D+PANc+n2eH2oLR5x2SP&#10;7CLHCnrv0OnuThvgAa4HFxtMyJJ3net/J84OwHE6gdhw1dpsFq6dP9IgXSWrhHgkmq08EhSFd1Mu&#10;iTcrw3lcXBbLZRH+tHFDkrW8rpmwYQ7SCsmfte5J5JMojuLSsuO1hbMpabVZLzuFdhSkXbrPdguS&#10;P3Hzz9NwZuDyglIYkeA2Sr1ylsw9UpLYS+dB4gVhepvOApKSojyndMcF+3dKaMxxGkfxJKbfcgvc&#10;95obzXpuYHh0vM9xcnSimZXgStSutYbyblqflMKm/1wKqNih0U6wVqOTWs1+vZ/eRnR4CGtZP4KE&#10;lQSFgRhh8sGileo7RiNMkRzrb1uqGEbdewHPIA0JATfjNiSeR7BRp5b1qYWKCqBybDCalkszjart&#10;oPimhUjTwxPyBp5Ow52q7RubsgJKdgOTwpF7mmp2FJ3undfz7F38AgAA//8DAFBLAwQUAAYACAAA&#10;ACEAGPfGg98AAAAMAQAADwAAAGRycy9kb3ducmV2LnhtbEyPTU/DMAyG70j8h8hI3Fiy0lZrqTsh&#10;EFcQ40PiljVeW9E4VZOt5d+TneBo+9Hr5622ix3EiSbfO0ZYrxQI4saZnluE97enmw0IHzQbPTgm&#10;hB/ysK0vLypdGjfzK512oRUxhH2pEboQxlJK33RktV+5kTjeDm6yOsRxaqWZ9BzD7SATpXJpdc/x&#10;Q6dHeuio+d4dLcLH8+HrM1Uv7aPNxtktSrItJOL11XJ/ByLQEv5gOOtHdaij094d2XgxIBR5so4o&#10;QppvUhBn4rZIChB7hCyLK1lX8n+J+hcAAP//AwBQSwECLQAUAAYACAAAACEAtoM4kv4AAADhAQAA&#10;EwAAAAAAAAAAAAAAAAAAAAAAW0NvbnRlbnRfVHlwZXNdLnhtbFBLAQItABQABgAIAAAAIQA4/SH/&#10;1gAAAJQBAAALAAAAAAAAAAAAAAAAAC8BAABfcmVscy8ucmVsc1BLAQItABQABgAIAAAAIQA2bylz&#10;ugIAAMMFAAAOAAAAAAAAAAAAAAAAAC4CAABkcnMvZTJvRG9jLnhtbFBLAQItABQABgAIAAAAIQAY&#10;98aD3wAAAAwBAAAPAAAAAAAAAAAAAAAAABQFAABkcnMvZG93bnJldi54bWxQSwUGAAAAAAQABADz&#10;AAAAIAYAAAAA&#10;" filled="f" stroked="f">
                <v:textbox>
                  <w:txbxContent>
                    <w:p w:rsidR="0041699A" w:rsidRPr="00DB4F46" w:rsidRDefault="0041699A" w:rsidP="00DB4F46">
                      <w:pPr>
                        <w:pStyle w:val="Subhead02"/>
                      </w:pPr>
                      <w:r w:rsidRPr="00DB4F46">
                        <w:t>SUBHEAD. SUBHEAD. SUBHEAD.</w:t>
                      </w:r>
                    </w:p>
                    <w:p w:rsidR="0041699A" w:rsidRPr="00DB4F46" w:rsidRDefault="0041699A" w:rsidP="00DB4F46">
                      <w:pPr>
                        <w:pStyle w:val="Subhead02"/>
                      </w:pPr>
                      <w:r w:rsidRPr="00DB4F46">
                        <w:t>SUBHEAD. SUBHEAD.</w:t>
                      </w:r>
                    </w:p>
                    <w:p w:rsidR="0041699A" w:rsidRPr="00D42819" w:rsidRDefault="0041699A" w:rsidP="0041699A"/>
                  </w:txbxContent>
                </v:textbox>
              </v:shape>
            </w:pict>
          </mc:Fallback>
        </mc:AlternateContent>
      </w:r>
      <w:r w:rsidR="00A34E8F" w:rsidRPr="008F376A">
        <w:rPr>
          <w:i/>
          <w:noProof/>
          <w:szCs w:val="20"/>
        </w:rPr>
        <mc:AlternateContent>
          <mc:Choice Requires="wps">
            <w:drawing>
              <wp:anchor distT="0" distB="0" distL="114300" distR="114300" simplePos="0" relativeHeight="251656192" behindDoc="0" locked="0" layoutInCell="1" allowOverlap="1" wp14:anchorId="59142293" wp14:editId="747F39D1">
                <wp:simplePos x="0" y="0"/>
                <wp:positionH relativeFrom="column">
                  <wp:posOffset>2794635</wp:posOffset>
                </wp:positionH>
                <wp:positionV relativeFrom="paragraph">
                  <wp:posOffset>916940</wp:posOffset>
                </wp:positionV>
                <wp:extent cx="2694305" cy="571500"/>
                <wp:effectExtent l="3810" t="254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Subhead02"/>
                            </w:pPr>
                            <w:r w:rsidRPr="00F06660">
                              <w:t>SUBHEAD, CONTINUED ONTO THE</w:t>
                            </w:r>
                          </w:p>
                          <w:p w:rsidR="0041699A" w:rsidRPr="00F06660" w:rsidRDefault="0041699A" w:rsidP="007C0F4A">
                            <w:pPr>
                              <w:pStyle w:val="Subhead02"/>
                            </w:pPr>
                            <w:r w:rsidRPr="00F06660">
                              <w:t>NEXT LINE IF NECESSARY</w:t>
                            </w:r>
                          </w:p>
                          <w:p w:rsidR="0041699A" w:rsidRDefault="00416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2293" id="Text Box 20" o:spid="_x0000_s1039" type="#_x0000_t202" style="position:absolute;margin-left:220.05pt;margin-top:72.2pt;width:212.1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TxvQIAAMI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CcYCdpBix7ZaNCdHFHkyjP0OgWvhx78zAjn0GaXqu7vZflNIyFXDRVbdquUHBpGK6AX2sL6F1dt&#10;Q3SqLchm+CgriEN3RjqgsVadrR1UAwE6tOnp1BrLpYTDaJaQ6yDGqARbPA/jwJHzaXq83Stt3jPZ&#10;IbvIsILWO3S6v9fGsqHp0cUGE7Lgbeva34pnB+A4nUBsuGptloXr5s8kSNaL9YJ4JJqtPRLkuXdb&#10;rIg3K8J5nF/nq1Ue/rJxQ5I2vKqYsGGOygrJn3XuoPFJEydtadnyysJZSlptN6tWoT0FZRfuczUH&#10;y9nNf07DFQFyeZFSGJHgLkq8YraYe6QgsZfMg4UXhMldMgtIQvLieUr3XLB/TwkNILo4iicxnUm/&#10;yC1w3+vcaNpxA7Oj5V2GFycnmloJrkXlWmsob6f1RSks/XMpoN3HRjvBWo1OajXjZnRPI7y24a2A&#10;N7J6AgkrCQoDncLgg0Uj1Q+MBhgiGdbfd1QxjNoPAp5BEhJip47bkHgOLwqpS8vm0kJFCVAZNhhN&#10;y5WZJtWuV3zbQKTp4Ql5C0+n5k7VZ1aHBweDwiV3GGp2El3undd59C5/AwAA//8DAFBLAwQUAAYA&#10;CAAAACEAvadRAt0AAAALAQAADwAAAGRycy9kb3ducmV2LnhtbEyPwU7DMBBE70j9B2uRuFG7xVQl&#10;xKkqEFcQpa3Umxtvk4h4HcVuE/6e7Qlus5qn2Zl8NfpWXLCPTSADs6kCgVQG11BlYPv1dr8EEZMl&#10;Z9tAaOAHI6yKyU1uMxcG+sTLJlWCQyhm1kCdUpdJGcsavY3T0CGxdwq9t4nPvpKutwOH+1bOlVpI&#10;bxviD7Xt8KXG8ntz9gZ276fDXquP6tU/dkMYlST/JI25ux3XzyASjukPhmt9rg4FdzqGM7koWgNa&#10;qxmjbGitQTCxXFzF0cD8gYUscvl/Q/ELAAD//wMAUEsBAi0AFAAGAAgAAAAhALaDOJL+AAAA4QEA&#10;ABMAAAAAAAAAAAAAAAAAAAAAAFtDb250ZW50X1R5cGVzXS54bWxQSwECLQAUAAYACAAAACEAOP0h&#10;/9YAAACUAQAACwAAAAAAAAAAAAAAAAAvAQAAX3JlbHMvLnJlbHNQSwECLQAUAAYACAAAACEAFoD0&#10;8b0CAADCBQAADgAAAAAAAAAAAAAAAAAuAgAAZHJzL2Uyb0RvYy54bWxQSwECLQAUAAYACAAAACEA&#10;vadRAt0AAAALAQAADwAAAAAAAAAAAAAAAAAXBQAAZHJzL2Rvd25yZXYueG1sUEsFBgAAAAAEAAQA&#10;8wAAACEGAAAAAA==&#10;" filled="f" stroked="f">
                <v:textbox>
                  <w:txbxContent>
                    <w:p w:rsidR="0041699A" w:rsidRPr="00F06660" w:rsidRDefault="0041699A" w:rsidP="007C0F4A">
                      <w:pPr>
                        <w:pStyle w:val="Subhead02"/>
                      </w:pPr>
                      <w:r w:rsidRPr="00F06660">
                        <w:t>SUBHEAD, CONTINUED ONTO THE</w:t>
                      </w:r>
                    </w:p>
                    <w:p w:rsidR="0041699A" w:rsidRPr="00F06660" w:rsidRDefault="0041699A" w:rsidP="007C0F4A">
                      <w:pPr>
                        <w:pStyle w:val="Subhead02"/>
                      </w:pPr>
                      <w:r w:rsidRPr="00F06660">
                        <w:t>NEXT LINE IF NECESSARY</w:t>
                      </w:r>
                    </w:p>
                    <w:p w:rsidR="0041699A" w:rsidRDefault="0041699A"/>
                  </w:txbxContent>
                </v:textbox>
              </v:shape>
            </w:pict>
          </mc:Fallback>
        </mc:AlternateContent>
      </w:r>
      <w:r w:rsidR="00A34E8F" w:rsidRPr="008F376A">
        <w:rPr>
          <w:i/>
          <w:noProof/>
          <w:szCs w:val="20"/>
        </w:rPr>
        <mc:AlternateContent>
          <mc:Choice Requires="wps">
            <w:drawing>
              <wp:anchor distT="0" distB="0" distL="114300" distR="114300" simplePos="0" relativeHeight="251655168" behindDoc="0" locked="0" layoutInCell="1" allowOverlap="1" wp14:anchorId="4FD9EDA7" wp14:editId="767EFAB4">
                <wp:simplePos x="0" y="0"/>
                <wp:positionH relativeFrom="column">
                  <wp:posOffset>6223635</wp:posOffset>
                </wp:positionH>
                <wp:positionV relativeFrom="paragraph">
                  <wp:posOffset>3469640</wp:posOffset>
                </wp:positionV>
                <wp:extent cx="2544445" cy="1905000"/>
                <wp:effectExtent l="3810" t="2540" r="4445"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CA5679" w:rsidRDefault="0041699A" w:rsidP="0041699A">
                            <w:pPr>
                              <w:pStyle w:val="BodyText"/>
                              <w:spacing w:line="360" w:lineRule="auto"/>
                              <w:rPr>
                                <w:color w:val="4C1900"/>
                                <w:sz w:val="18"/>
                              </w:rPr>
                            </w:pPr>
                            <w:r w:rsidRPr="00CA5679">
                              <w:rPr>
                                <w:color w:val="4C1900"/>
                                <w:sz w:val="18"/>
                              </w:rPr>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DB4F46" w:rsidRPr="00CA5679" w:rsidRDefault="0041699A" w:rsidP="00DB4F46">
                            <w:pPr>
                              <w:pStyle w:val="BodyText"/>
                              <w:spacing w:line="360" w:lineRule="auto"/>
                              <w:rPr>
                                <w:color w:val="4C1900"/>
                                <w:sz w:val="18"/>
                              </w:rPr>
                            </w:pPr>
                            <w:r w:rsidRPr="00CA5679">
                              <w:rPr>
                                <w:color w:val="4C1900"/>
                                <w:sz w:val="18"/>
                              </w:rPr>
                              <w:t xml:space="preserve">Continue brochure text here. Continue brochure text here. Continue brochure text here. </w:t>
                            </w:r>
                            <w:r w:rsidR="00DB4F46">
                              <w:rPr>
                                <w:color w:val="4C1900"/>
                                <w:sz w:val="18"/>
                              </w:rPr>
                              <w:t xml:space="preserve"> </w:t>
                            </w:r>
                            <w:r w:rsidR="00DB4F46" w:rsidRPr="00CA5679">
                              <w:rPr>
                                <w:color w:val="4C1900"/>
                                <w:sz w:val="18"/>
                              </w:rPr>
                              <w:t xml:space="preserve">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EDA7" id="Text Box 18" o:spid="_x0000_s1040" type="#_x0000_t202" style="position:absolute;margin-left:490.05pt;margin-top:273.2pt;width:200.3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sFvQIAAMMFAAAOAAAAZHJzL2Uyb0RvYy54bWysVNtunDAQfa/Uf7D8TrjU7AIKGyXLUlVK&#10;L1LSD/CCWayCTW3vsmnUf+/Y7C3pS9WWB2R77DOXc2aub/Z9h3ZMaS5FjsOrACMmKllzscnx18fS&#10;SzDShoqadlKwHD8xjW8Wb99cj0PGItnKrmYKAYjQ2TjkuDVmyHxfVy3rqb6SAxNgbKTqqYGt2vi1&#10;oiOg950fBcHMH6WqByUrpjWcFpMRLxx+07DKfG4azQzqcgyxGfdX7r+2f39xTbONokPLq0MY9C+i&#10;6CkX4PQEVVBD0Vbx36B6XimpZWOuKtn7sml4xVwOkE0YvMrmoaUDc7lAcfRwKpP+f7DVp90XhXid&#10;4zlGgvZA0SPbG3Qn9yhMbHnGQWdw62GAe2YP50CzS1UP97L6ppGQy5aKDbtVSo4tozWEF9qX/sXT&#10;CUdbkPX4Udbgh26NdED7RvW2dlANBOhA09OJGhtLBYdRTOCLMarAFqZBHASOPJ9mx+eD0uY9kz2y&#10;ixwr4N7B0929NjYcmh2vWG9ClrzrHP+deHEAF6cTcA5Prc2G4eh8ToN0lawS4pFotvJIUBTebbkk&#10;3qwM53Hxrlgui/Cn9RuSrOV1zYR1c5RWSP6MuoPIJ1GcxKVlx2sLZ0PSarNedgrtKEi7dJ8rOljO&#10;1/yXYbgiQC6vUgojEtxFqVfOkrlHShJ76TxIvCBM79JZQFJSlC9TuueC/XtKaMxxGkfxpKZz0K9y&#10;A6bPZF/kRrOeGxgeHe9znJwu0cxqcCVqR62hvJvWF6Ww4Z9LAXQfiXaKtSKd5Gr2673rjZAcO2Et&#10;6yfQsJKgMBAqTD5YtFL9wGiEKZJj/X1LFcOo+yCgD9KQEDt23IbE8wg26tKyvrRQUQFUjg1G03Jp&#10;plG1HRTftOBp6jwhb6F3Gu5UbZtsiurQcTApXHKHqWZH0eXe3TrP3sUvAAAA//8DAFBLAwQUAAYA&#10;CAAAACEAYMIxS94AAAAMAQAADwAAAGRycy9kb3ducmV2LnhtbEyPwU7DMAyG70h7h8hI3Fgy6Kau&#10;1J0mEFcQ20DiljVeW9E4VZOt5e1JT+xo+9Pv7883o23FhXrfOEZYzBUI4tKZhiuEw/71PgXhg2aj&#10;W8eE8EseNsXsJteZcQN/0GUXKhFD2GcaoQ6hy6T0ZU1W+7nriOPt5HqrQxz7SppeDzHctvJBqZW0&#10;uuH4odYdPddU/uzOFuHz7fT9laj36sUuu8GNSrJdS8S723H7BCLQGP5hmPSjOhTR6ejObLxoEdap&#10;WkQUYZmsEhAT8Ziq2OaIkE4rWeTyukTxBwAA//8DAFBLAQItABQABgAIAAAAIQC2gziS/gAAAOEB&#10;AAATAAAAAAAAAAAAAAAAAAAAAABbQ29udGVudF9UeXBlc10ueG1sUEsBAi0AFAAGAAgAAAAhADj9&#10;If/WAAAAlAEAAAsAAAAAAAAAAAAAAAAALwEAAF9yZWxzLy5yZWxzUEsBAi0AFAAGAAgAAAAhAAN6&#10;iwW9AgAAwwUAAA4AAAAAAAAAAAAAAAAALgIAAGRycy9lMm9Eb2MueG1sUEsBAi0AFAAGAAgAAAAh&#10;AGDCMUveAAAADAEAAA8AAAAAAAAAAAAAAAAAFwUAAGRycy9kb3ducmV2LnhtbFBLBQYAAAAABAAE&#10;APMAAAAiBgAAAAA=&#10;" filled="f" stroked="f">
                <v:textbox>
                  <w:txbxContent>
                    <w:p w:rsidR="0041699A" w:rsidRPr="00CA5679" w:rsidRDefault="0041699A" w:rsidP="0041699A">
                      <w:pPr>
                        <w:pStyle w:val="BodyText"/>
                        <w:spacing w:line="360" w:lineRule="auto"/>
                        <w:rPr>
                          <w:color w:val="4C1900"/>
                          <w:sz w:val="18"/>
                        </w:rPr>
                      </w:pPr>
                      <w:r w:rsidRPr="00CA5679">
                        <w:rPr>
                          <w:color w:val="4C1900"/>
                          <w:sz w:val="18"/>
                        </w:rPr>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DB4F46" w:rsidRPr="00CA5679" w:rsidRDefault="0041699A" w:rsidP="00DB4F46">
                      <w:pPr>
                        <w:pStyle w:val="BodyText"/>
                        <w:spacing w:line="360" w:lineRule="auto"/>
                        <w:rPr>
                          <w:color w:val="4C1900"/>
                          <w:sz w:val="18"/>
                        </w:rPr>
                      </w:pPr>
                      <w:r w:rsidRPr="00CA5679">
                        <w:rPr>
                          <w:color w:val="4C1900"/>
                          <w:sz w:val="18"/>
                        </w:rPr>
                        <w:t xml:space="preserve">Continue brochure text here. Continue brochure text here. Continue brochure text here. </w:t>
                      </w:r>
                      <w:r w:rsidR="00DB4F46">
                        <w:rPr>
                          <w:color w:val="4C1900"/>
                          <w:sz w:val="18"/>
                        </w:rPr>
                        <w:t xml:space="preserve"> </w:t>
                      </w:r>
                      <w:r w:rsidR="00DB4F46" w:rsidRPr="00CA5679">
                        <w:rPr>
                          <w:color w:val="4C1900"/>
                          <w:sz w:val="18"/>
                        </w:rPr>
                        <w:t xml:space="preserve">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txbxContent>
                </v:textbox>
              </v:shape>
            </w:pict>
          </mc:Fallback>
        </mc:AlternateContent>
      </w:r>
      <w:r w:rsidR="00A34E8F" w:rsidRPr="008F376A">
        <w:rPr>
          <w:i/>
          <w:noProof/>
          <w:szCs w:val="20"/>
        </w:rPr>
        <mc:AlternateContent>
          <mc:Choice Requires="wps">
            <w:drawing>
              <wp:anchor distT="0" distB="0" distL="114300" distR="114300" simplePos="0" relativeHeight="251654144" behindDoc="0" locked="0" layoutInCell="1" allowOverlap="1" wp14:anchorId="0064BFD5" wp14:editId="34200C32">
                <wp:simplePos x="0" y="0"/>
                <wp:positionH relativeFrom="column">
                  <wp:posOffset>6055995</wp:posOffset>
                </wp:positionH>
                <wp:positionV relativeFrom="paragraph">
                  <wp:posOffset>2540</wp:posOffset>
                </wp:positionV>
                <wp:extent cx="2829560" cy="571500"/>
                <wp:effectExtent l="0" t="2540" r="127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#3</w:t>
                            </w:r>
                          </w:p>
                          <w:p w:rsidR="0041699A" w:rsidRPr="00F06660" w:rsidRDefault="0041699A" w:rsidP="0041699A">
                            <w:pPr>
                              <w:rPr>
                                <w:rFonts w:ascii="Times" w:hAnsi="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BFD5" id="Text Box 17" o:spid="_x0000_s1041" type="#_x0000_t202" style="position:absolute;margin-left:476.85pt;margin-top:.2pt;width:222.8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gX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UTi36RkHnYHWwwB6Zg/vUGYXqh7uZfVNIyGXLRUbdquUHFtGa3AvtD/9i68T&#10;jrYg6/GjrMEO3RrpgPaN6m3uIBsI0KFMT6fSWF8qeIySKI1nIKpAFs/DOHC182l2/D0obd4z2SN7&#10;yLGC0jt0urvXxnpDs6OKNSZkybvOlb8Tzx5AcXoB2/DVyqwXrpo/0yBdJauEeCSarTwSFIV3Wy6J&#10;NyvDeVy8K5bLIvxl7YYka3ldM2HNHJkVkj+r3IHjEydO3NKy47WFsy5ptVkvO4V2FJhduuVyDpKz&#10;mv/cDZcEiOVFSGFEgrso9cpZMvdISWIvnQeJF4TpXToLSEqK8nlI91ywfw8JjTlO4yieyHR2+kVs&#10;gVuvY6NZzw3Mjo73OU5OSjSzFFyJ2pXWUN5N54tUWPfPqYByHwvtCGs5OrHV7Nd71xphfGyEtayf&#10;gMJKAsOAjDD44NBK9QOjEYZIjvX3LVUMo+6DgDZIQ0Ls1HEXEs8juKhLyfpSQkUFUDk2GE3HpZkm&#10;1XZQfNOCpanxhLyF1mm4Y7XtscmrQ8PBoHDBHYaanUSXd6d1Hr2L3wAAAP//AwBQSwMEFAAGAAgA&#10;AAAhAMjS92LcAAAACAEAAA8AAABkcnMvZG93bnJldi54bWxMj8FOwzAQRO9I/QdrK3Gja5oUSIhT&#10;IRBXEIVW4ubG2yRqvI5itwl/j3uC4+qNZt4W68l24kyDbx0ruF1IEMSVMy3XCr4+X28eQPig2ejO&#10;MSn4IQ/rcnZV6Ny4kT/ovAm1iCXsc62gCaHPEX3VkNV+4XriyA5usDrEc6jRDHqM5bbDpZR3aHXL&#10;caHRPT03VB03J6tg+3b43qXyvX6xq350k0S2GSp1PZ+eHkEEmsJfGC76UR3K6LR3JzZedAqyVXIf&#10;owpSEBecZFkCYh+BTAHLAv8/UP4CAAD//wMAUEsBAi0AFAAGAAgAAAAhALaDOJL+AAAA4QEAABMA&#10;AAAAAAAAAAAAAAAAAAAAAFtDb250ZW50X1R5cGVzXS54bWxQSwECLQAUAAYACAAAACEAOP0h/9YA&#10;AACUAQAACwAAAAAAAAAAAAAAAAAvAQAAX3JlbHMvLnJlbHNQSwECLQAUAAYACAAAACEAlwzYF7sC&#10;AADCBQAADgAAAAAAAAAAAAAAAAAuAgAAZHJzL2Uyb0RvYy54bWxQSwECLQAUAAYACAAAACEAyNL3&#10;YtwAAAAIAQAADwAAAAAAAAAAAAAAAAAVBQAAZHJzL2Rvd25yZXYueG1sUEsFBgAAAAAEAAQA8wAA&#10;AB4GA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#3</w:t>
                      </w:r>
                    </w:p>
                    <w:p w:rsidR="0041699A" w:rsidRPr="00F06660" w:rsidRDefault="0041699A" w:rsidP="0041699A">
                      <w:pPr>
                        <w:rPr>
                          <w:rFonts w:ascii="Times" w:hAnsi="Times"/>
                        </w:rPr>
                      </w:pPr>
                    </w:p>
                  </w:txbxContent>
                </v:textbox>
              </v:shape>
            </w:pict>
          </mc:Fallback>
        </mc:AlternateContent>
      </w:r>
      <w:r w:rsidR="00A34E8F" w:rsidRPr="008F376A">
        <w:rPr>
          <w:i/>
          <w:noProof/>
          <w:szCs w:val="20"/>
        </w:rPr>
        <mc:AlternateContent>
          <mc:Choice Requires="wps">
            <w:drawing>
              <wp:anchor distT="0" distB="0" distL="114300" distR="114300" simplePos="0" relativeHeight="251653120" behindDoc="0" locked="0" layoutInCell="1" allowOverlap="1" wp14:anchorId="4C80AE62" wp14:editId="7FAED41E">
                <wp:simplePos x="0" y="0"/>
                <wp:positionH relativeFrom="column">
                  <wp:posOffset>2586355</wp:posOffset>
                </wp:positionH>
                <wp:positionV relativeFrom="paragraph">
                  <wp:posOffset>2540</wp:posOffset>
                </wp:positionV>
                <wp:extent cx="3065780" cy="571500"/>
                <wp:effectExtent l="0" t="254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#2</w:t>
                            </w:r>
                          </w:p>
                          <w:p w:rsidR="0041699A" w:rsidRPr="00F06660" w:rsidRDefault="0041699A" w:rsidP="0041699A">
                            <w:pPr>
                              <w:rPr>
                                <w:rFonts w:ascii="Times" w:hAnsi="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AE62" id="Text Box 15" o:spid="_x0000_s1042" type="#_x0000_t202" style="position:absolute;margin-left:203.65pt;margin-top:.2pt;width:241.4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Rauw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N8&#10;jREnPZTokU4a3YkJ+ZFJzzioDLQeBtDTE7xDmW2oargX1TeFuFi1hG/prZRibCmpwT3f/HQvvs44&#10;yoBsxo+iBjtkp4UFmhrZm9xBNhCgQ5meTqUxvlTweO3F0SIBUQWyaOFHnq2dS7Lj70Eq/Z6KHplD&#10;jiWU3qKT/b3SxhuSHVWMMS5K1nW2/B1/9gCK8wvYhq9GZryw1fyZeuk6WSehEwbx2gm9onBuy1Xo&#10;xKW/iIrrYrUq/F/Grh9mLatryo2ZI7P88M8qd+D4zIkTt5ToWG3gjEtKbjerTqI9AWaXdtmcg+Ss&#10;5j53wyYBYnkRkh+E3l2QOmWcLJywDCMnXXiJ4/npXRp7YRoW5fOQ7hmn/x4SGnOcRkE0k+ns9IvY&#10;PLtex0aynmmYHR3rc5yclEhmKLjmtS2tJqybzxepMO6fUwHlPhbaEtZwdGarnjaTbQ0/PjbCRtRP&#10;QGEpgGFARhh8cGiF/IHRCEMkx+r7jkiKUfeBQxukfhiaqWMvYbQI4CIvJZtLCeEVQOVYYzQfV3qe&#10;VLtBsm0LlubG4+IWWqdhltWmx2avDg0Hg8IGdxhqZhJd3q3WefQufwMAAP//AwBQSwMEFAAGAAgA&#10;AAAhAKcxMLrbAAAABwEAAA8AAABkcnMvZG93bnJldi54bWxMjs1OwzAQhO9IvIO1SNzouhCgCXEq&#10;BOIKavmRuLnxNomI11HsNuHtWU5wm9GMZr5yPfteHWmMXWADy4UGRVwH13Fj4O316WIFKibLzvaB&#10;ycA3RVhXpyelLVyYeEPHbWqUjHAsrIE2paFAjHVL3sZFGIgl24fR2yR2bNCNdpJx3+Ol1jfobcfy&#10;0NqBHlqqv7YHb+D9ef/5kemX5tFfD1OYNbLP0Zjzs/n+DlSiOf2V4Rdf0KESpl04sIuqN5Dp2yup&#10;igAl8SrXS1A7A7nOAKsS//NXPwAAAP//AwBQSwECLQAUAAYACAAAACEAtoM4kv4AAADhAQAAEwAA&#10;AAAAAAAAAAAAAAAAAAAAW0NvbnRlbnRfVHlwZXNdLnhtbFBLAQItABQABgAIAAAAIQA4/SH/1gAA&#10;AJQBAAALAAAAAAAAAAAAAAAAAC8BAABfcmVscy8ucmVsc1BLAQItABQABgAIAAAAIQB97KRauwIA&#10;AMIFAAAOAAAAAAAAAAAAAAAAAC4CAABkcnMvZTJvRG9jLnhtbFBLAQItABQABgAIAAAAIQCnMTC6&#10;2wAAAAcBAAAPAAAAAAAAAAAAAAAAABUFAABkcnMvZG93bnJldi54bWxQSwUGAAAAAAQABADzAAAA&#10;HQY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#2</w:t>
                      </w:r>
                    </w:p>
                    <w:p w:rsidR="0041699A" w:rsidRPr="00F06660" w:rsidRDefault="0041699A" w:rsidP="0041699A">
                      <w:pPr>
                        <w:rPr>
                          <w:rFonts w:ascii="Times" w:hAnsi="Times"/>
                        </w:rPr>
                      </w:pPr>
                    </w:p>
                  </w:txbxContent>
                </v:textbox>
              </v:shape>
            </w:pict>
          </mc:Fallback>
        </mc:AlternateContent>
      </w:r>
      <w:r w:rsidR="00A34E8F" w:rsidRPr="008F376A">
        <w:rPr>
          <w:i/>
          <w:noProof/>
          <w:szCs w:val="20"/>
        </w:rPr>
        <mc:AlternateContent>
          <mc:Choice Requires="wps">
            <w:drawing>
              <wp:anchor distT="0" distB="0" distL="114300" distR="114300" simplePos="0" relativeHeight="251652096" behindDoc="0" locked="0" layoutInCell="1" allowOverlap="1" wp14:anchorId="710C8007" wp14:editId="0798736C">
                <wp:simplePos x="0" y="0"/>
                <wp:positionH relativeFrom="column">
                  <wp:posOffset>2794635</wp:posOffset>
                </wp:positionH>
                <wp:positionV relativeFrom="paragraph">
                  <wp:posOffset>1488440</wp:posOffset>
                </wp:positionV>
                <wp:extent cx="2743200" cy="3886200"/>
                <wp:effectExtent l="3810" t="254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CA5679" w:rsidRDefault="0041699A" w:rsidP="00DB4F46">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7C0F4A">
                            <w:pPr>
                              <w:pStyle w:val="Subhead03"/>
                              <w:rPr>
                                <w:sz w:val="18"/>
                              </w:rPr>
                            </w:pPr>
                            <w:r w:rsidRPr="00F06660">
                              <w:t>SUBHEAD</w:t>
                            </w:r>
                            <w:r w:rsidRPr="00CA5679">
                              <w:rPr>
                                <w:sz w:val="18"/>
                              </w:rPr>
                              <w:t xml:space="preserve"> </w:t>
                            </w:r>
                          </w:p>
                          <w:p w:rsidR="007C0F4A" w:rsidRPr="00CA5679" w:rsidRDefault="0041699A" w:rsidP="007C0F4A">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rsidRPr="00CA5679">
                              <w:t xml:space="preserve">Continue brochure text here. Continue brochure text here. Continue brochure text here. Continue brochure text here. Continue brochure text here. Continue brochure text here.  </w:t>
                            </w: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41699A" w:rsidRPr="00CA5679" w:rsidRDefault="0041699A" w:rsidP="007C0F4A">
                            <w:pPr>
                              <w:pStyle w:val="BodyText01"/>
                            </w:pPr>
                          </w:p>
                          <w:p w:rsidR="0041699A" w:rsidRPr="00CA5679" w:rsidRDefault="0041699A" w:rsidP="0041699A">
                            <w:pPr>
                              <w:pStyle w:val="BodyText"/>
                              <w:spacing w:line="360" w:lineRule="auto"/>
                              <w:rPr>
                                <w:color w:val="4C19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8007" id="Text Box 14" o:spid="_x0000_s1043" type="#_x0000_t202" style="position:absolute;margin-left:220.05pt;margin-top:117.2pt;width:3in;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TwtwIAAM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GFxJZn6HUKXvc9+JkR7NbVUtX9nSy/aiTkqqFiy26UkkPDaAXphfamf3Z1&#10;wtEWZDN8kBXEoTsjHdBYq84CQjUQoEObHk+tsbmUYIwW5BL6jVEJZ5dxPLcbG4Omx+u90uYdkx2y&#10;iwwr6L2Dp/s7bSbXo4uNJmTB2xbsNG3FMwNgThYIDlftmU3DtfNHEiTreB0Tj0TztUeCPPduihXx&#10;5kW4mOWX+WqVhz9t3JCkDa8qJmyYo7RC8metO4h8EsVJXFq2vLJwNiWttptVq9CegrQL9x0Kcubm&#10;P0/D1Qu4vKAURiS4jRKvmMcLjxRk5iWLIPaCMLlN5gFJSF48p3THBft3SmjIcDKLZpOafsstcN9r&#10;bjTtuIHh0fIuw/HJiaZWg2tRudYayttpfVYKm/5TKaDdx0Y7xVqRTnI142ac3sbChrdy3sjqETSs&#10;JCgM1AiTDxaNVN8xGmCKZFh/21HFMGrfC3gHSUiIHTtuQ2aLCDbq/GRzfkJFCVAZNhhNy5WZRtWu&#10;V3zbQKTp5Ql5A2+n5k7VT1kdXhxMCkfuMNXsKDrfO6+n2bv8BQAA//8DAFBLAwQUAAYACAAAACEA&#10;hwZ6hN4AAAALAQAADwAAAGRycy9kb3ducmV2LnhtbEyPTU/DMAyG70j8h8hI3FiyEsYoTacJxBXE&#10;NpC4ZY3XVmucqsnW8u8xJ7j549Hrx8Vq8p044xDbQAbmMwUCqQqupdrAbvtyswQRkyVnu0Bo4Bsj&#10;rMrLi8LmLoz0judNqgWHUMytgSalPpcyVg16G2ehR+LdIQzeJm6HWrrBjhzuO5kptZDetsQXGtvj&#10;U4PVcXPyBj5eD1+fWr3Vz/6uH8OkJPkHacz11bR+BJFwSn8w/OqzOpTstA8nclF0BrRWc0YNZLda&#10;g2BieZ/xZM+FXmiQZSH//1D+AAAA//8DAFBLAQItABQABgAIAAAAIQC2gziS/gAAAOEBAAATAAAA&#10;AAAAAAAAAAAAAAAAAABbQ29udGVudF9UeXBlc10ueG1sUEsBAi0AFAAGAAgAAAAhADj9If/WAAAA&#10;lAEAAAsAAAAAAAAAAAAAAAAALwEAAF9yZWxzLy5yZWxzUEsBAi0AFAAGAAgAAAAhAGzUZPC3AgAA&#10;wwUAAA4AAAAAAAAAAAAAAAAALgIAAGRycy9lMm9Eb2MueG1sUEsBAi0AFAAGAAgAAAAhAIcGeoTe&#10;AAAACwEAAA8AAAAAAAAAAAAAAAAAEQUAAGRycy9kb3ducmV2LnhtbFBLBQYAAAAABAAEAPMAAAAc&#10;BgAAAAA=&#10;" filled="f" stroked="f">
                <v:textbox>
                  <w:txbxContent>
                    <w:p w:rsidR="0041699A" w:rsidRPr="00CA5679" w:rsidRDefault="0041699A" w:rsidP="00DB4F46">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7C0F4A">
                      <w:pPr>
                        <w:pStyle w:val="Subhead03"/>
                        <w:rPr>
                          <w:sz w:val="18"/>
                        </w:rPr>
                      </w:pPr>
                      <w:r w:rsidRPr="00F06660">
                        <w:t>SUBHEAD</w:t>
                      </w:r>
                      <w:r w:rsidRPr="00CA5679">
                        <w:rPr>
                          <w:sz w:val="18"/>
                        </w:rPr>
                        <w:t xml:space="preserve"> </w:t>
                      </w:r>
                    </w:p>
                    <w:p w:rsidR="007C0F4A" w:rsidRPr="00CA5679" w:rsidRDefault="0041699A" w:rsidP="007C0F4A">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rsidRPr="00CA5679">
                        <w:t xml:space="preserve">Continue brochure text here. Continue brochure text here. Continue brochure text here. Continue brochure text here. Continue brochure text here. Continue brochure text here.  </w:t>
                      </w: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41699A" w:rsidRPr="00CA5679" w:rsidRDefault="0041699A" w:rsidP="007C0F4A">
                      <w:pPr>
                        <w:pStyle w:val="BodyText01"/>
                      </w:pPr>
                    </w:p>
                    <w:p w:rsidR="0041699A" w:rsidRPr="00CA5679" w:rsidRDefault="0041699A" w:rsidP="0041699A">
                      <w:pPr>
                        <w:pStyle w:val="BodyText"/>
                        <w:spacing w:line="360" w:lineRule="auto"/>
                        <w:rPr>
                          <w:color w:val="4C1900"/>
                          <w:sz w:val="18"/>
                        </w:rPr>
                      </w:pPr>
                    </w:p>
                  </w:txbxContent>
                </v:textbox>
              </v:shape>
            </w:pict>
          </mc:Fallback>
        </mc:AlternateContent>
      </w:r>
    </w:p>
    <w:sectPr w:rsidR="0041699A" w:rsidRPr="008F376A" w:rsidSect="0041699A">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1328E"/>
    <w:multiLevelType w:val="hybridMultilevel"/>
    <w:tmpl w:val="F8D48C3A"/>
    <w:lvl w:ilvl="0" w:tplc="0F30F91A">
      <w:start w:val="1"/>
      <w:numFmt w:val="bullet"/>
      <w:lvlText w:val=""/>
      <w:lvlJc w:val="left"/>
      <w:pPr>
        <w:tabs>
          <w:tab w:val="num" w:pos="1152"/>
        </w:tabs>
        <w:ind w:left="1152"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Symbol" w:hAnsi="Symbol"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Symbol" w:hAnsi="Symbol"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Symbol" w:hAnsi="Symbol" w:hint="default"/>
      </w:rPr>
    </w:lvl>
  </w:abstractNum>
  <w:abstractNum w:abstractNumId="1">
    <w:nsid w:val="22AF49A8"/>
    <w:multiLevelType w:val="hybridMultilevel"/>
    <w:tmpl w:val="F57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B7C8B"/>
    <w:multiLevelType w:val="hybridMultilevel"/>
    <w:tmpl w:val="8180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C31D5A"/>
    <w:multiLevelType w:val="hybridMultilevel"/>
    <w:tmpl w:val="3CAE34C2"/>
    <w:lvl w:ilvl="0" w:tplc="747C3170">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2B"/>
    <w:rsid w:val="000043E3"/>
    <w:rsid w:val="000541D6"/>
    <w:rsid w:val="00061EE6"/>
    <w:rsid w:val="00075E23"/>
    <w:rsid w:val="000D614C"/>
    <w:rsid w:val="00181FD1"/>
    <w:rsid w:val="002269EE"/>
    <w:rsid w:val="0023446E"/>
    <w:rsid w:val="00256562"/>
    <w:rsid w:val="0027126C"/>
    <w:rsid w:val="002C7797"/>
    <w:rsid w:val="002F21D9"/>
    <w:rsid w:val="00316F61"/>
    <w:rsid w:val="00326A8D"/>
    <w:rsid w:val="00336A08"/>
    <w:rsid w:val="00344299"/>
    <w:rsid w:val="0038503A"/>
    <w:rsid w:val="00405D5F"/>
    <w:rsid w:val="0041699A"/>
    <w:rsid w:val="004C2237"/>
    <w:rsid w:val="004C4009"/>
    <w:rsid w:val="004E1FFB"/>
    <w:rsid w:val="004E55BC"/>
    <w:rsid w:val="004F4623"/>
    <w:rsid w:val="0056428E"/>
    <w:rsid w:val="00581842"/>
    <w:rsid w:val="00586037"/>
    <w:rsid w:val="00586E65"/>
    <w:rsid w:val="0059175C"/>
    <w:rsid w:val="005B0448"/>
    <w:rsid w:val="005B4A55"/>
    <w:rsid w:val="005D0C55"/>
    <w:rsid w:val="005D6D8A"/>
    <w:rsid w:val="005E7CD3"/>
    <w:rsid w:val="005F711F"/>
    <w:rsid w:val="006763F6"/>
    <w:rsid w:val="006C3F59"/>
    <w:rsid w:val="00715798"/>
    <w:rsid w:val="00752633"/>
    <w:rsid w:val="00765A6B"/>
    <w:rsid w:val="00784AA2"/>
    <w:rsid w:val="00784DBC"/>
    <w:rsid w:val="00787ED8"/>
    <w:rsid w:val="007A0972"/>
    <w:rsid w:val="007A6E07"/>
    <w:rsid w:val="007B6EE7"/>
    <w:rsid w:val="007C0F4A"/>
    <w:rsid w:val="007D0A8F"/>
    <w:rsid w:val="008055D6"/>
    <w:rsid w:val="008324E4"/>
    <w:rsid w:val="00845384"/>
    <w:rsid w:val="00852C65"/>
    <w:rsid w:val="008631EE"/>
    <w:rsid w:val="008B2A84"/>
    <w:rsid w:val="008C76F3"/>
    <w:rsid w:val="008D59D3"/>
    <w:rsid w:val="008F17DA"/>
    <w:rsid w:val="008F376A"/>
    <w:rsid w:val="00903CF6"/>
    <w:rsid w:val="00926C92"/>
    <w:rsid w:val="00931A5A"/>
    <w:rsid w:val="009506AF"/>
    <w:rsid w:val="00970D69"/>
    <w:rsid w:val="00980B6F"/>
    <w:rsid w:val="009B0496"/>
    <w:rsid w:val="00A2610E"/>
    <w:rsid w:val="00A34E8F"/>
    <w:rsid w:val="00A3509C"/>
    <w:rsid w:val="00A35AFA"/>
    <w:rsid w:val="00AA3E90"/>
    <w:rsid w:val="00AC3BD6"/>
    <w:rsid w:val="00B010DE"/>
    <w:rsid w:val="00B901FA"/>
    <w:rsid w:val="00C31D41"/>
    <w:rsid w:val="00C77DF7"/>
    <w:rsid w:val="00CC5A0B"/>
    <w:rsid w:val="00D31723"/>
    <w:rsid w:val="00D969B3"/>
    <w:rsid w:val="00DB2C2B"/>
    <w:rsid w:val="00DB4F46"/>
    <w:rsid w:val="00DB70E4"/>
    <w:rsid w:val="00DF1416"/>
    <w:rsid w:val="00E540BD"/>
    <w:rsid w:val="00E67118"/>
    <w:rsid w:val="00EA5A94"/>
    <w:rsid w:val="00ED737A"/>
    <w:rsid w:val="00EE4DBB"/>
    <w:rsid w:val="00F01D05"/>
    <w:rsid w:val="00F10A51"/>
    <w:rsid w:val="00F13273"/>
    <w:rsid w:val="00F6382D"/>
    <w:rsid w:val="00F673B7"/>
    <w:rsid w:val="00F96AD9"/>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625619-3F10-411E-AB5F-E2B7AD8F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2E68"/>
    <w:pPr>
      <w:spacing w:line="360" w:lineRule="auto"/>
      <w:jc w:val="center"/>
    </w:pPr>
    <w:rPr>
      <w:rFonts w:ascii="Times" w:eastAsia="Times" w:hAnsi="Times"/>
      <w:b/>
      <w:color w:val="411D0E"/>
      <w:sz w:val="28"/>
      <w:szCs w:val="20"/>
    </w:rPr>
  </w:style>
  <w:style w:type="paragraph" w:styleId="BodyText">
    <w:name w:val="Body Text"/>
    <w:basedOn w:val="Normal"/>
    <w:link w:val="BodyTextChar"/>
    <w:rsid w:val="00A35AFA"/>
    <w:rPr>
      <w:rFonts w:eastAsia="Times"/>
      <w:color w:val="411D0E"/>
      <w:sz w:val="20"/>
      <w:szCs w:val="20"/>
    </w:rPr>
  </w:style>
  <w:style w:type="paragraph" w:customStyle="1" w:styleId="Fromtheofficesof">
    <w:name w:val="From the offices of"/>
    <w:basedOn w:val="BodyText2"/>
    <w:link w:val="FromtheofficesofChar"/>
    <w:qFormat/>
    <w:rsid w:val="00A35AFA"/>
    <w:pPr>
      <w:spacing w:line="240" w:lineRule="exact"/>
      <w:ind w:left="720" w:hanging="720"/>
    </w:pPr>
    <w:rPr>
      <w:rFonts w:ascii="Times New Roman" w:hAnsi="Times New Roman"/>
      <w:b w:val="0"/>
      <w:i/>
      <w:color w:val="4C1900"/>
      <w:sz w:val="20"/>
    </w:rPr>
  </w:style>
  <w:style w:type="paragraph" w:customStyle="1" w:styleId="NameHere">
    <w:name w:val="Name Here"/>
    <w:basedOn w:val="BodyText2"/>
    <w:link w:val="NameHereChar"/>
    <w:qFormat/>
    <w:rsid w:val="007C0F4A"/>
    <w:pPr>
      <w:spacing w:line="240" w:lineRule="auto"/>
      <w:ind w:left="720" w:hanging="720"/>
    </w:pPr>
    <w:rPr>
      <w:caps/>
      <w:color w:val="4C1900"/>
      <w:sz w:val="36"/>
    </w:rPr>
  </w:style>
  <w:style w:type="character" w:customStyle="1" w:styleId="BodyText2Char">
    <w:name w:val="Body Text 2 Char"/>
    <w:basedOn w:val="DefaultParagraphFont"/>
    <w:link w:val="BodyText2"/>
    <w:rsid w:val="007C0F4A"/>
    <w:rPr>
      <w:rFonts w:ascii="Times" w:eastAsia="Times" w:hAnsi="Times"/>
      <w:b/>
      <w:color w:val="411D0E"/>
      <w:sz w:val="28"/>
    </w:rPr>
  </w:style>
  <w:style w:type="character" w:customStyle="1" w:styleId="FromtheofficesofChar">
    <w:name w:val="From the offices of Char"/>
    <w:basedOn w:val="BodyText2Char"/>
    <w:link w:val="Fromtheofficesof"/>
    <w:rsid w:val="007C0F4A"/>
    <w:rPr>
      <w:rFonts w:ascii="Times" w:eastAsia="Times" w:hAnsi="Times"/>
      <w:b/>
      <w:color w:val="411D0E"/>
      <w:sz w:val="28"/>
    </w:rPr>
  </w:style>
  <w:style w:type="paragraph" w:customStyle="1" w:styleId="Placetaglinelogo">
    <w:name w:val="Place tagline/logo"/>
    <w:basedOn w:val="BodyText2"/>
    <w:link w:val="PlacetaglinelogoChar"/>
    <w:qFormat/>
    <w:rsid w:val="00A35AFA"/>
    <w:pPr>
      <w:spacing w:line="240" w:lineRule="exact"/>
      <w:ind w:left="720" w:hanging="720"/>
    </w:pPr>
    <w:rPr>
      <w:rFonts w:ascii="Times New Roman" w:hAnsi="Times New Roman"/>
      <w:color w:val="4F1900"/>
      <w:sz w:val="22"/>
    </w:rPr>
  </w:style>
  <w:style w:type="character" w:customStyle="1" w:styleId="NameHereChar">
    <w:name w:val="Name Here Char"/>
    <w:basedOn w:val="BodyText2Char"/>
    <w:link w:val="NameHere"/>
    <w:rsid w:val="007C0F4A"/>
    <w:rPr>
      <w:rFonts w:ascii="Times" w:eastAsia="Times" w:hAnsi="Times"/>
      <w:b/>
      <w:caps/>
      <w:color w:val="4C1900"/>
      <w:sz w:val="36"/>
    </w:rPr>
  </w:style>
  <w:style w:type="paragraph" w:customStyle="1" w:styleId="Introduction">
    <w:name w:val="Introduction"/>
    <w:basedOn w:val="Normal"/>
    <w:link w:val="IntroductionChar"/>
    <w:qFormat/>
    <w:rsid w:val="00A35AFA"/>
    <w:pPr>
      <w:widowControl w:val="0"/>
      <w:autoSpaceDE w:val="0"/>
      <w:autoSpaceDN w:val="0"/>
      <w:adjustRightInd w:val="0"/>
      <w:spacing w:line="360" w:lineRule="auto"/>
      <w:jc w:val="center"/>
      <w:textAlignment w:val="center"/>
    </w:pPr>
    <w:rPr>
      <w:i/>
      <w:color w:val="4C1900"/>
      <w:sz w:val="20"/>
    </w:rPr>
  </w:style>
  <w:style w:type="character" w:customStyle="1" w:styleId="PlacetaglinelogoChar">
    <w:name w:val="Place tagline/logo Char"/>
    <w:basedOn w:val="BodyText2Char"/>
    <w:link w:val="Placetaglinelogo"/>
    <w:rsid w:val="00A35AFA"/>
    <w:rPr>
      <w:rFonts w:ascii="Times" w:eastAsia="Times" w:hAnsi="Times"/>
      <w:b/>
      <w:color w:val="4F1900"/>
      <w:sz w:val="22"/>
    </w:rPr>
  </w:style>
  <w:style w:type="paragraph" w:customStyle="1" w:styleId="Headlinesubject">
    <w:name w:val="Headline/subject"/>
    <w:basedOn w:val="BodyText2"/>
    <w:link w:val="HeadlinesubjectChar"/>
    <w:qFormat/>
    <w:rsid w:val="00A35AFA"/>
    <w:pPr>
      <w:spacing w:line="280" w:lineRule="exact"/>
      <w:ind w:left="720" w:hanging="720"/>
    </w:pPr>
    <w:rPr>
      <w:rFonts w:ascii="Times New Roman" w:hAnsi="Times New Roman"/>
      <w:color w:val="4C1900"/>
    </w:rPr>
  </w:style>
  <w:style w:type="character" w:customStyle="1" w:styleId="IntroductionChar">
    <w:name w:val="Introduction Char"/>
    <w:basedOn w:val="DefaultParagraphFont"/>
    <w:link w:val="Introduction"/>
    <w:rsid w:val="00A35AFA"/>
    <w:rPr>
      <w:i/>
      <w:color w:val="4C1900"/>
      <w:szCs w:val="24"/>
    </w:rPr>
  </w:style>
  <w:style w:type="paragraph" w:customStyle="1" w:styleId="photoBox">
    <w:name w:val="photo Box"/>
    <w:basedOn w:val="Normal"/>
    <w:link w:val="photoBoxChar"/>
    <w:qFormat/>
    <w:rsid w:val="00A35AFA"/>
    <w:pPr>
      <w:jc w:val="center"/>
    </w:pPr>
    <w:rPr>
      <w:i/>
      <w:color w:val="4F1900"/>
      <w:sz w:val="18"/>
    </w:rPr>
  </w:style>
  <w:style w:type="character" w:customStyle="1" w:styleId="HeadlinesubjectChar">
    <w:name w:val="Headline/subject Char"/>
    <w:basedOn w:val="BodyText2Char"/>
    <w:link w:val="Headlinesubject"/>
    <w:rsid w:val="00A35AFA"/>
    <w:rPr>
      <w:rFonts w:ascii="Times" w:eastAsia="Times" w:hAnsi="Times"/>
      <w:b/>
      <w:color w:val="4C1900"/>
      <w:sz w:val="28"/>
    </w:rPr>
  </w:style>
  <w:style w:type="paragraph" w:customStyle="1" w:styleId="Subhead01">
    <w:name w:val="Subhead 01"/>
    <w:basedOn w:val="BodyText2"/>
    <w:link w:val="Subhead01Char"/>
    <w:qFormat/>
    <w:rsid w:val="00A35AFA"/>
    <w:pPr>
      <w:spacing w:line="240" w:lineRule="exact"/>
      <w:ind w:left="720" w:hanging="720"/>
    </w:pPr>
    <w:rPr>
      <w:rFonts w:ascii="Times New Roman" w:hAnsi="Times New Roman"/>
      <w:b w:val="0"/>
      <w:color w:val="4C1900"/>
      <w:sz w:val="20"/>
    </w:rPr>
  </w:style>
  <w:style w:type="character" w:customStyle="1" w:styleId="photoBoxChar">
    <w:name w:val="photo Box Char"/>
    <w:basedOn w:val="DefaultParagraphFont"/>
    <w:link w:val="photoBox"/>
    <w:rsid w:val="00A35AFA"/>
    <w:rPr>
      <w:i/>
      <w:color w:val="4F1900"/>
      <w:sz w:val="18"/>
      <w:szCs w:val="24"/>
    </w:rPr>
  </w:style>
  <w:style w:type="paragraph" w:customStyle="1" w:styleId="BodyText01">
    <w:name w:val="Body Text 01"/>
    <w:basedOn w:val="BodyText"/>
    <w:link w:val="BodyText01Char"/>
    <w:qFormat/>
    <w:rsid w:val="00A35AFA"/>
    <w:pPr>
      <w:spacing w:line="360" w:lineRule="auto"/>
    </w:pPr>
    <w:rPr>
      <w:color w:val="4C1900"/>
      <w:sz w:val="18"/>
    </w:rPr>
  </w:style>
  <w:style w:type="character" w:customStyle="1" w:styleId="Subhead01Char">
    <w:name w:val="Subhead 01 Char"/>
    <w:basedOn w:val="BodyText2Char"/>
    <w:link w:val="Subhead01"/>
    <w:rsid w:val="00A35AFA"/>
    <w:rPr>
      <w:rFonts w:ascii="Times" w:eastAsia="Times" w:hAnsi="Times"/>
      <w:b/>
      <w:color w:val="4C1900"/>
      <w:sz w:val="28"/>
    </w:rPr>
  </w:style>
  <w:style w:type="paragraph" w:customStyle="1" w:styleId="yourBusinessName">
    <w:name w:val="your Business Name"/>
    <w:basedOn w:val="Normal"/>
    <w:link w:val="yourBusinessNameChar"/>
    <w:qFormat/>
    <w:rsid w:val="00A35AFA"/>
    <w:pPr>
      <w:jc w:val="center"/>
    </w:pPr>
    <w:rPr>
      <w:color w:val="E9E3BB"/>
    </w:rPr>
  </w:style>
  <w:style w:type="character" w:customStyle="1" w:styleId="BodyTextChar">
    <w:name w:val="Body Text Char"/>
    <w:basedOn w:val="DefaultParagraphFont"/>
    <w:link w:val="BodyText"/>
    <w:rsid w:val="00A35AFA"/>
    <w:rPr>
      <w:rFonts w:eastAsia="Times"/>
      <w:color w:val="411D0E"/>
    </w:rPr>
  </w:style>
  <w:style w:type="character" w:customStyle="1" w:styleId="BodyText01Char">
    <w:name w:val="Body Text 01 Char"/>
    <w:basedOn w:val="BodyTextChar"/>
    <w:link w:val="BodyText01"/>
    <w:rsid w:val="00A35AFA"/>
    <w:rPr>
      <w:rFonts w:eastAsia="Times"/>
      <w:color w:val="4C1900"/>
      <w:sz w:val="18"/>
    </w:rPr>
  </w:style>
  <w:style w:type="paragraph" w:customStyle="1" w:styleId="Address">
    <w:name w:val="Address"/>
    <w:basedOn w:val="BodyText2"/>
    <w:link w:val="AddressChar"/>
    <w:qFormat/>
    <w:rsid w:val="00A35AFA"/>
    <w:pPr>
      <w:spacing w:line="180" w:lineRule="exact"/>
      <w:ind w:left="720" w:hanging="720"/>
    </w:pPr>
    <w:rPr>
      <w:rFonts w:ascii="Times New Roman" w:hAnsi="Times New Roman"/>
      <w:b w:val="0"/>
      <w:color w:val="E9E3BB"/>
      <w:sz w:val="18"/>
    </w:rPr>
  </w:style>
  <w:style w:type="character" w:customStyle="1" w:styleId="yourBusinessNameChar">
    <w:name w:val="your Business Name Char"/>
    <w:basedOn w:val="DefaultParagraphFont"/>
    <w:link w:val="yourBusinessName"/>
    <w:rsid w:val="00A35AFA"/>
    <w:rPr>
      <w:color w:val="E9E3BB"/>
      <w:sz w:val="24"/>
      <w:szCs w:val="24"/>
    </w:rPr>
  </w:style>
  <w:style w:type="paragraph" w:customStyle="1" w:styleId="website">
    <w:name w:val="website"/>
    <w:basedOn w:val="BodyText2"/>
    <w:link w:val="websiteChar"/>
    <w:qFormat/>
    <w:rsid w:val="007B6EE7"/>
    <w:pPr>
      <w:spacing w:line="180" w:lineRule="exact"/>
      <w:ind w:left="720" w:hanging="720"/>
    </w:pPr>
    <w:rPr>
      <w:rFonts w:ascii="Times New Roman" w:hAnsi="Times New Roman"/>
      <w:color w:val="E9E3BB"/>
      <w:sz w:val="20"/>
    </w:rPr>
  </w:style>
  <w:style w:type="character" w:customStyle="1" w:styleId="AddressChar">
    <w:name w:val="Address Char"/>
    <w:basedOn w:val="BodyText2Char"/>
    <w:link w:val="Address"/>
    <w:rsid w:val="00A35AFA"/>
    <w:rPr>
      <w:rFonts w:ascii="Times" w:eastAsia="Times" w:hAnsi="Times"/>
      <w:b/>
      <w:color w:val="E9E3BB"/>
      <w:sz w:val="18"/>
    </w:rPr>
  </w:style>
  <w:style w:type="paragraph" w:customStyle="1" w:styleId="Bulletpoints">
    <w:name w:val="Bullet points"/>
    <w:basedOn w:val="BodyText2"/>
    <w:link w:val="BulletpointsChar"/>
    <w:qFormat/>
    <w:rsid w:val="00A35AFA"/>
    <w:pPr>
      <w:numPr>
        <w:numId w:val="2"/>
      </w:numPr>
      <w:spacing w:after="120" w:line="240" w:lineRule="auto"/>
      <w:ind w:left="360" w:right="-216" w:hanging="180"/>
      <w:jc w:val="left"/>
    </w:pPr>
    <w:rPr>
      <w:rFonts w:ascii="Times New Roman" w:hAnsi="Times New Roman"/>
      <w:b w:val="0"/>
      <w:color w:val="4F1900"/>
      <w:sz w:val="18"/>
    </w:rPr>
  </w:style>
  <w:style w:type="character" w:customStyle="1" w:styleId="websiteChar">
    <w:name w:val="website Char"/>
    <w:basedOn w:val="BodyText2Char"/>
    <w:link w:val="website"/>
    <w:rsid w:val="007B6EE7"/>
    <w:rPr>
      <w:rFonts w:ascii="Times" w:eastAsia="Times" w:hAnsi="Times"/>
      <w:b/>
      <w:color w:val="E9E3BB"/>
      <w:sz w:val="28"/>
    </w:rPr>
  </w:style>
  <w:style w:type="paragraph" w:customStyle="1" w:styleId="Quotes">
    <w:name w:val="Quotes"/>
    <w:basedOn w:val="Normal"/>
    <w:link w:val="QuotesChar"/>
    <w:qFormat/>
    <w:rsid w:val="00A35AFA"/>
    <w:pPr>
      <w:jc w:val="center"/>
    </w:pPr>
    <w:rPr>
      <w:i/>
      <w:color w:val="3A4A24"/>
      <w:sz w:val="20"/>
    </w:rPr>
  </w:style>
  <w:style w:type="character" w:customStyle="1" w:styleId="BulletpointsChar">
    <w:name w:val="Bullet points Char"/>
    <w:basedOn w:val="BodyText2Char"/>
    <w:link w:val="Bulletpoints"/>
    <w:rsid w:val="00A35AFA"/>
    <w:rPr>
      <w:rFonts w:ascii="Times" w:eastAsia="Times" w:hAnsi="Times"/>
      <w:b/>
      <w:color w:val="4F1900"/>
      <w:sz w:val="18"/>
    </w:rPr>
  </w:style>
  <w:style w:type="paragraph" w:customStyle="1" w:styleId="ToCallOut">
    <w:name w:val="To Call Out"/>
    <w:basedOn w:val="Normal"/>
    <w:link w:val="ToCallOutChar"/>
    <w:qFormat/>
    <w:rsid w:val="00A35AFA"/>
    <w:pPr>
      <w:jc w:val="center"/>
    </w:pPr>
    <w:rPr>
      <w:color w:val="4C1900"/>
      <w:sz w:val="18"/>
    </w:rPr>
  </w:style>
  <w:style w:type="character" w:customStyle="1" w:styleId="QuotesChar">
    <w:name w:val="Quotes Char"/>
    <w:basedOn w:val="DefaultParagraphFont"/>
    <w:link w:val="Quotes"/>
    <w:rsid w:val="00A35AFA"/>
    <w:rPr>
      <w:i/>
      <w:color w:val="3A4A24"/>
      <w:szCs w:val="24"/>
    </w:rPr>
  </w:style>
  <w:style w:type="paragraph" w:customStyle="1" w:styleId="Subhead02">
    <w:name w:val="Subhead 02"/>
    <w:basedOn w:val="BodyText2"/>
    <w:link w:val="Subhead02Char"/>
    <w:qFormat/>
    <w:rsid w:val="00A35AFA"/>
    <w:pPr>
      <w:spacing w:line="240" w:lineRule="exact"/>
      <w:ind w:left="720" w:hanging="720"/>
    </w:pPr>
    <w:rPr>
      <w:rFonts w:ascii="Times New Roman" w:hAnsi="Times New Roman"/>
      <w:b w:val="0"/>
      <w:smallCaps/>
      <w:color w:val="4C1900"/>
      <w:sz w:val="20"/>
    </w:rPr>
  </w:style>
  <w:style w:type="character" w:customStyle="1" w:styleId="ToCallOutChar">
    <w:name w:val="To Call Out Char"/>
    <w:basedOn w:val="DefaultParagraphFont"/>
    <w:link w:val="ToCallOut"/>
    <w:rsid w:val="00A35AFA"/>
    <w:rPr>
      <w:color w:val="4C1900"/>
      <w:sz w:val="18"/>
      <w:szCs w:val="24"/>
    </w:rPr>
  </w:style>
  <w:style w:type="paragraph" w:customStyle="1" w:styleId="Subhead03">
    <w:name w:val="Subhead 03"/>
    <w:basedOn w:val="BodyText"/>
    <w:link w:val="Subhead03Char"/>
    <w:qFormat/>
    <w:rsid w:val="00A35AFA"/>
    <w:pPr>
      <w:spacing w:line="360" w:lineRule="auto"/>
    </w:pPr>
    <w:rPr>
      <w:b/>
      <w:smallCaps/>
      <w:color w:val="4C1900"/>
    </w:rPr>
  </w:style>
  <w:style w:type="character" w:customStyle="1" w:styleId="Subhead02Char">
    <w:name w:val="Subhead 02 Char"/>
    <w:basedOn w:val="BodyText2Char"/>
    <w:link w:val="Subhead02"/>
    <w:rsid w:val="00A35AFA"/>
    <w:rPr>
      <w:rFonts w:ascii="Times" w:eastAsia="Times" w:hAnsi="Times"/>
      <w:b/>
      <w:smallCaps/>
      <w:color w:val="4C1900"/>
      <w:sz w:val="28"/>
    </w:rPr>
  </w:style>
  <w:style w:type="paragraph" w:styleId="BalloonText">
    <w:name w:val="Balloon Text"/>
    <w:basedOn w:val="Normal"/>
    <w:link w:val="BalloonTextChar"/>
    <w:uiPriority w:val="99"/>
    <w:semiHidden/>
    <w:unhideWhenUsed/>
    <w:rsid w:val="00DB2C2B"/>
    <w:rPr>
      <w:rFonts w:ascii="Tahoma" w:hAnsi="Tahoma" w:cs="Tahoma"/>
      <w:sz w:val="16"/>
      <w:szCs w:val="16"/>
    </w:rPr>
  </w:style>
  <w:style w:type="character" w:customStyle="1" w:styleId="Subhead03Char">
    <w:name w:val="Subhead 03 Char"/>
    <w:basedOn w:val="BodyTextChar"/>
    <w:link w:val="Subhead03"/>
    <w:rsid w:val="00A35AFA"/>
    <w:rPr>
      <w:rFonts w:eastAsia="Times"/>
      <w:b/>
      <w:smallCaps/>
      <w:color w:val="4C1900"/>
    </w:rPr>
  </w:style>
  <w:style w:type="character" w:customStyle="1" w:styleId="BalloonTextChar">
    <w:name w:val="Balloon Text Char"/>
    <w:basedOn w:val="DefaultParagraphFont"/>
    <w:link w:val="BalloonText"/>
    <w:uiPriority w:val="99"/>
    <w:semiHidden/>
    <w:rsid w:val="00DB2C2B"/>
    <w:rPr>
      <w:rFonts w:ascii="Tahoma" w:hAnsi="Tahoma" w:cs="Tahoma"/>
      <w:sz w:val="16"/>
      <w:szCs w:val="16"/>
    </w:rPr>
  </w:style>
  <w:style w:type="paragraph" w:styleId="NormalWeb">
    <w:name w:val="Normal (Web)"/>
    <w:basedOn w:val="Normal"/>
    <w:uiPriority w:val="99"/>
    <w:semiHidden/>
    <w:unhideWhenUsed/>
    <w:rsid w:val="0025656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HP_LegalChic_Brochure_TP103788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8577-3C45-4D99-A4FE-0F123E43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HP_LegalChic_Brochure_TP10378821</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Lorrie Miller</cp:lastModifiedBy>
  <cp:revision>2</cp:revision>
  <cp:lastPrinted>2013-11-22T20:49:00Z</cp:lastPrinted>
  <dcterms:created xsi:type="dcterms:W3CDTF">2014-02-18T18:05:00Z</dcterms:created>
  <dcterms:modified xsi:type="dcterms:W3CDTF">2014-02-18T18:05:00Z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TC103788219990</vt:lpwstr>
  </property>
</Properties>
</file>